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0047" w14:textId="77777777" w:rsidR="00D30BAB" w:rsidRPr="00B759D3" w:rsidRDefault="00183FAF" w:rsidP="00D30BAB">
      <w:pPr>
        <w:spacing w:after="0" w:line="240" w:lineRule="auto"/>
        <w:jc w:val="center"/>
        <w:rPr>
          <w:rFonts w:ascii="Times New Roman" w:hAnsi="Times New Roman"/>
          <w:b/>
          <w:sz w:val="24"/>
          <w:szCs w:val="24"/>
        </w:rPr>
      </w:pPr>
      <w:r w:rsidRPr="00B759D3">
        <w:rPr>
          <w:rFonts w:ascii="Times New Roman" w:hAnsi="Times New Roman"/>
          <w:b/>
          <w:sz w:val="24"/>
          <w:szCs w:val="24"/>
        </w:rPr>
        <w:t xml:space="preserve">Teacher </w:t>
      </w:r>
      <w:r w:rsidR="004F75D5" w:rsidRPr="00B759D3">
        <w:rPr>
          <w:rFonts w:ascii="Times New Roman" w:hAnsi="Times New Roman"/>
          <w:b/>
          <w:sz w:val="24"/>
          <w:szCs w:val="24"/>
        </w:rPr>
        <w:t xml:space="preserve">Preparation </w:t>
      </w:r>
      <w:r w:rsidRPr="00B759D3">
        <w:rPr>
          <w:rFonts w:ascii="Times New Roman" w:hAnsi="Times New Roman"/>
          <w:b/>
          <w:sz w:val="24"/>
          <w:szCs w:val="24"/>
        </w:rPr>
        <w:t>Notes for</w:t>
      </w:r>
    </w:p>
    <w:p w14:paraId="275C8520" w14:textId="77777777" w:rsidR="007C69E3" w:rsidRPr="00B759D3" w:rsidRDefault="008C46D7" w:rsidP="00B759D3">
      <w:pPr>
        <w:spacing w:after="0" w:line="240" w:lineRule="auto"/>
        <w:jc w:val="center"/>
        <w:rPr>
          <w:rFonts w:ascii="Times New Roman" w:hAnsi="Times New Roman"/>
          <w:b/>
          <w:sz w:val="24"/>
          <w:szCs w:val="24"/>
        </w:rPr>
      </w:pPr>
      <w:r w:rsidRPr="00B759D3">
        <w:rPr>
          <w:rFonts w:ascii="Times New Roman" w:hAnsi="Times New Roman"/>
          <w:b/>
          <w:sz w:val="24"/>
          <w:szCs w:val="24"/>
        </w:rPr>
        <w:t xml:space="preserve">A Scientific Investigation </w:t>
      </w:r>
      <w:r w:rsidR="008F77D9" w:rsidRPr="00B759D3">
        <w:rPr>
          <w:rFonts w:ascii="Times New Roman" w:hAnsi="Times New Roman"/>
          <w:b/>
          <w:sz w:val="24"/>
          <w:szCs w:val="24"/>
        </w:rPr>
        <w:t>– What types of food contain starch and protein?</w:t>
      </w:r>
      <w:r w:rsidR="004B2112" w:rsidRPr="00B759D3">
        <w:rPr>
          <w:rStyle w:val="FootnoteReference"/>
          <w:rFonts w:ascii="Times New Roman" w:hAnsi="Times New Roman"/>
          <w:sz w:val="24"/>
          <w:szCs w:val="24"/>
        </w:rPr>
        <w:footnoteReference w:id="1"/>
      </w:r>
    </w:p>
    <w:p w14:paraId="236BF498" w14:textId="77777777" w:rsidR="007C69E3" w:rsidRPr="00963D37" w:rsidRDefault="007C69E3" w:rsidP="00832495">
      <w:pPr>
        <w:spacing w:after="0" w:line="240" w:lineRule="auto"/>
        <w:rPr>
          <w:rFonts w:ascii="Times New Roman" w:hAnsi="Times New Roman"/>
          <w:sz w:val="12"/>
          <w:szCs w:val="16"/>
        </w:rPr>
      </w:pPr>
    </w:p>
    <w:p w14:paraId="7F932822" w14:textId="435E0E8E" w:rsidR="00A23639" w:rsidRDefault="007A6D8C" w:rsidP="00221B58">
      <w:pPr>
        <w:spacing w:after="0" w:line="240" w:lineRule="auto"/>
        <w:rPr>
          <w:rFonts w:ascii="Times New Roman" w:hAnsi="Times New Roman"/>
          <w:sz w:val="24"/>
          <w:szCs w:val="24"/>
        </w:rPr>
      </w:pPr>
      <w:r>
        <w:rPr>
          <w:rFonts w:ascii="Times New Roman" w:hAnsi="Times New Roman"/>
          <w:sz w:val="24"/>
          <w:szCs w:val="24"/>
        </w:rPr>
        <w:t>In the first part of this activity</w:t>
      </w:r>
      <w:r w:rsidR="00483454">
        <w:rPr>
          <w:rFonts w:ascii="Times New Roman" w:hAnsi="Times New Roman"/>
          <w:sz w:val="24"/>
          <w:szCs w:val="24"/>
        </w:rPr>
        <w:t>,</w:t>
      </w:r>
      <w:r w:rsidR="0030493E">
        <w:rPr>
          <w:rFonts w:ascii="Times New Roman" w:hAnsi="Times New Roman"/>
          <w:sz w:val="24"/>
          <w:szCs w:val="24"/>
        </w:rPr>
        <w:t xml:space="preserve"> students</w:t>
      </w:r>
      <w:r w:rsidR="00963D37">
        <w:rPr>
          <w:rFonts w:ascii="Times New Roman" w:hAnsi="Times New Roman"/>
          <w:sz w:val="24"/>
          <w:szCs w:val="24"/>
        </w:rPr>
        <w:t xml:space="preserve"> answer analysis and discussion questions as they learn </w:t>
      </w:r>
      <w:r w:rsidR="0030493E">
        <w:rPr>
          <w:rFonts w:ascii="Times New Roman" w:hAnsi="Times New Roman"/>
          <w:sz w:val="24"/>
          <w:szCs w:val="24"/>
        </w:rPr>
        <w:t>about the structure</w:t>
      </w:r>
      <w:r w:rsidR="00137EC4">
        <w:rPr>
          <w:rFonts w:ascii="Times New Roman" w:hAnsi="Times New Roman"/>
          <w:sz w:val="24"/>
          <w:szCs w:val="24"/>
        </w:rPr>
        <w:t xml:space="preserve">, </w:t>
      </w:r>
      <w:r w:rsidR="0030493E">
        <w:rPr>
          <w:rFonts w:ascii="Times New Roman" w:hAnsi="Times New Roman"/>
          <w:sz w:val="24"/>
          <w:szCs w:val="24"/>
        </w:rPr>
        <w:t>functions</w:t>
      </w:r>
      <w:r w:rsidR="00137EC4">
        <w:rPr>
          <w:rFonts w:ascii="Times New Roman" w:hAnsi="Times New Roman"/>
          <w:sz w:val="24"/>
          <w:szCs w:val="24"/>
        </w:rPr>
        <w:t xml:space="preserve">, and synthesis </w:t>
      </w:r>
      <w:r w:rsidR="0030493E">
        <w:rPr>
          <w:rFonts w:ascii="Times New Roman" w:hAnsi="Times New Roman"/>
          <w:sz w:val="24"/>
          <w:szCs w:val="24"/>
        </w:rPr>
        <w:t>of starch and proteins</w:t>
      </w:r>
      <w:r w:rsidR="00963D37">
        <w:rPr>
          <w:rFonts w:ascii="Times New Roman" w:hAnsi="Times New Roman"/>
          <w:sz w:val="24"/>
          <w:szCs w:val="24"/>
        </w:rPr>
        <w:t xml:space="preserve">. They use this information to explain </w:t>
      </w:r>
      <w:r w:rsidR="0030493E">
        <w:rPr>
          <w:rFonts w:ascii="Times New Roman" w:hAnsi="Times New Roman"/>
          <w:sz w:val="24"/>
          <w:szCs w:val="24"/>
        </w:rPr>
        <w:t>why</w:t>
      </w:r>
      <w:r w:rsidR="00137EC4">
        <w:rPr>
          <w:rFonts w:ascii="Times New Roman" w:hAnsi="Times New Roman"/>
          <w:sz w:val="24"/>
          <w:szCs w:val="24"/>
        </w:rPr>
        <w:t xml:space="preserve"> certain</w:t>
      </w:r>
      <w:r w:rsidR="007C7235">
        <w:rPr>
          <w:rFonts w:ascii="Times New Roman" w:hAnsi="Times New Roman"/>
          <w:sz w:val="24"/>
          <w:szCs w:val="24"/>
        </w:rPr>
        <w:t xml:space="preserve"> parts of plants or animals </w:t>
      </w:r>
      <w:r w:rsidR="00137EC4">
        <w:rPr>
          <w:rFonts w:ascii="Times New Roman" w:hAnsi="Times New Roman"/>
          <w:sz w:val="24"/>
          <w:szCs w:val="24"/>
        </w:rPr>
        <w:t xml:space="preserve">contain </w:t>
      </w:r>
      <w:r w:rsidR="00B2071D">
        <w:rPr>
          <w:rFonts w:ascii="Times New Roman" w:hAnsi="Times New Roman"/>
          <w:sz w:val="24"/>
          <w:szCs w:val="24"/>
        </w:rPr>
        <w:t xml:space="preserve">a substantial amount of </w:t>
      </w:r>
      <w:r w:rsidR="0030493E">
        <w:rPr>
          <w:rFonts w:ascii="Times New Roman" w:hAnsi="Times New Roman"/>
          <w:sz w:val="24"/>
          <w:szCs w:val="24"/>
        </w:rPr>
        <w:t>starch</w:t>
      </w:r>
      <w:r w:rsidR="00144582">
        <w:rPr>
          <w:rFonts w:ascii="Times New Roman" w:hAnsi="Times New Roman"/>
          <w:sz w:val="24"/>
          <w:szCs w:val="24"/>
        </w:rPr>
        <w:t xml:space="preserve"> or </w:t>
      </w:r>
      <w:r w:rsidR="0030493E">
        <w:rPr>
          <w:rFonts w:ascii="Times New Roman" w:hAnsi="Times New Roman"/>
          <w:sz w:val="24"/>
          <w:szCs w:val="24"/>
        </w:rPr>
        <w:t>protein.</w:t>
      </w:r>
      <w:r w:rsidR="00DC2C23">
        <w:rPr>
          <w:rFonts w:ascii="Times New Roman" w:hAnsi="Times New Roman"/>
          <w:sz w:val="24"/>
          <w:szCs w:val="24"/>
        </w:rPr>
        <w:t xml:space="preserve"> </w:t>
      </w:r>
      <w:r w:rsidR="00753508">
        <w:rPr>
          <w:rFonts w:ascii="Times New Roman" w:hAnsi="Times New Roman"/>
          <w:sz w:val="24"/>
          <w:szCs w:val="24"/>
        </w:rPr>
        <w:t>Then, students</w:t>
      </w:r>
      <w:r w:rsidR="00144582">
        <w:rPr>
          <w:rFonts w:ascii="Times New Roman" w:hAnsi="Times New Roman"/>
          <w:sz w:val="24"/>
          <w:szCs w:val="24"/>
        </w:rPr>
        <w:t xml:space="preserve"> carry out </w:t>
      </w:r>
      <w:r w:rsidR="00D30BAB">
        <w:rPr>
          <w:rFonts w:ascii="Times New Roman" w:hAnsi="Times New Roman"/>
          <w:sz w:val="24"/>
          <w:szCs w:val="24"/>
        </w:rPr>
        <w:t xml:space="preserve">key components of </w:t>
      </w:r>
      <w:r w:rsidR="008C46D7">
        <w:rPr>
          <w:rFonts w:ascii="Times New Roman" w:hAnsi="Times New Roman"/>
          <w:sz w:val="24"/>
          <w:szCs w:val="24"/>
        </w:rPr>
        <w:t>a scientific investigation</w:t>
      </w:r>
      <w:r w:rsidR="00D30BAB">
        <w:rPr>
          <w:rFonts w:ascii="Times New Roman" w:hAnsi="Times New Roman"/>
          <w:sz w:val="24"/>
          <w:szCs w:val="24"/>
        </w:rPr>
        <w:t>, including</w:t>
      </w:r>
      <w:r w:rsidR="00A23639">
        <w:rPr>
          <w:rFonts w:ascii="Times New Roman" w:hAnsi="Times New Roman"/>
          <w:sz w:val="24"/>
          <w:szCs w:val="24"/>
        </w:rPr>
        <w:t>:</w:t>
      </w:r>
    </w:p>
    <w:p w14:paraId="4B77940A" w14:textId="77777777" w:rsidR="009E75ED" w:rsidRDefault="00D30BAB" w:rsidP="001315FB">
      <w:pPr>
        <w:numPr>
          <w:ilvl w:val="0"/>
          <w:numId w:val="6"/>
        </w:numPr>
        <w:spacing w:after="0" w:line="240" w:lineRule="auto"/>
        <w:rPr>
          <w:rFonts w:ascii="Times New Roman" w:hAnsi="Times New Roman"/>
          <w:sz w:val="24"/>
          <w:szCs w:val="24"/>
        </w:rPr>
      </w:pPr>
      <w:r>
        <w:rPr>
          <w:rFonts w:ascii="Times New Roman" w:hAnsi="Times New Roman"/>
          <w:sz w:val="24"/>
          <w:szCs w:val="24"/>
        </w:rPr>
        <w:t>generating hypotheses</w:t>
      </w:r>
    </w:p>
    <w:p w14:paraId="084D5EA1" w14:textId="74C7F959" w:rsidR="00687890" w:rsidRDefault="00D30BAB" w:rsidP="001315FB">
      <w:pPr>
        <w:numPr>
          <w:ilvl w:val="0"/>
          <w:numId w:val="6"/>
        </w:numPr>
        <w:spacing w:after="0" w:line="240" w:lineRule="auto"/>
        <w:rPr>
          <w:rFonts w:ascii="Times New Roman" w:hAnsi="Times New Roman"/>
          <w:sz w:val="24"/>
          <w:szCs w:val="24"/>
        </w:rPr>
      </w:pPr>
      <w:r>
        <w:rPr>
          <w:rFonts w:ascii="Times New Roman" w:hAnsi="Times New Roman"/>
          <w:sz w:val="24"/>
          <w:szCs w:val="24"/>
        </w:rPr>
        <w:t>designing and carrying out experiments to test</w:t>
      </w:r>
      <w:r w:rsidR="008C2F75">
        <w:rPr>
          <w:rFonts w:ascii="Times New Roman" w:hAnsi="Times New Roman"/>
          <w:sz w:val="24"/>
          <w:szCs w:val="24"/>
        </w:rPr>
        <w:t xml:space="preserve"> their </w:t>
      </w:r>
      <w:r>
        <w:rPr>
          <w:rFonts w:ascii="Times New Roman" w:hAnsi="Times New Roman"/>
          <w:sz w:val="24"/>
          <w:szCs w:val="24"/>
        </w:rPr>
        <w:t>hypotheses</w:t>
      </w:r>
    </w:p>
    <w:p w14:paraId="1B33FC84" w14:textId="19864BC6" w:rsidR="00A23639" w:rsidRDefault="00D30BAB" w:rsidP="001315FB">
      <w:pPr>
        <w:numPr>
          <w:ilvl w:val="0"/>
          <w:numId w:val="6"/>
        </w:numPr>
        <w:spacing w:after="0" w:line="240" w:lineRule="auto"/>
        <w:rPr>
          <w:rFonts w:ascii="Times New Roman" w:hAnsi="Times New Roman"/>
          <w:sz w:val="24"/>
          <w:szCs w:val="24"/>
        </w:rPr>
      </w:pPr>
      <w:r>
        <w:rPr>
          <w:rFonts w:ascii="Times New Roman" w:hAnsi="Times New Roman"/>
          <w:sz w:val="24"/>
          <w:szCs w:val="24"/>
        </w:rPr>
        <w:t>if</w:t>
      </w:r>
      <w:r w:rsidR="00086736">
        <w:rPr>
          <w:rFonts w:ascii="Times New Roman" w:hAnsi="Times New Roman"/>
          <w:sz w:val="24"/>
          <w:szCs w:val="24"/>
        </w:rPr>
        <w:t xml:space="preserve"> needed</w:t>
      </w:r>
      <w:r>
        <w:rPr>
          <w:rFonts w:ascii="Times New Roman" w:hAnsi="Times New Roman"/>
          <w:sz w:val="24"/>
          <w:szCs w:val="24"/>
        </w:rPr>
        <w:t>, using experimental results to revise</w:t>
      </w:r>
      <w:r w:rsidR="008C2F75">
        <w:rPr>
          <w:rFonts w:ascii="Times New Roman" w:hAnsi="Times New Roman"/>
          <w:sz w:val="24"/>
          <w:szCs w:val="24"/>
        </w:rPr>
        <w:t xml:space="preserve"> their </w:t>
      </w:r>
      <w:r>
        <w:rPr>
          <w:rFonts w:ascii="Times New Roman" w:hAnsi="Times New Roman"/>
          <w:sz w:val="24"/>
          <w:szCs w:val="24"/>
        </w:rPr>
        <w:t xml:space="preserve">hypotheses. </w:t>
      </w:r>
    </w:p>
    <w:p w14:paraId="346B0602" w14:textId="58D88E67" w:rsidR="00CB62E0" w:rsidRDefault="00D30BAB" w:rsidP="00221B58">
      <w:pPr>
        <w:spacing w:after="0" w:line="240" w:lineRule="auto"/>
        <w:rPr>
          <w:rFonts w:ascii="Times New Roman" w:hAnsi="Times New Roman"/>
          <w:sz w:val="24"/>
          <w:szCs w:val="24"/>
        </w:rPr>
      </w:pPr>
      <w:r>
        <w:rPr>
          <w:rFonts w:ascii="Times New Roman" w:hAnsi="Times New Roman"/>
          <w:sz w:val="24"/>
          <w:szCs w:val="24"/>
        </w:rPr>
        <w:t>The Student Handout</w:t>
      </w:r>
      <w:r w:rsidR="00B175C1">
        <w:rPr>
          <w:rFonts w:ascii="Times New Roman" w:hAnsi="Times New Roman"/>
          <w:sz w:val="24"/>
          <w:szCs w:val="24"/>
        </w:rPr>
        <w:t xml:space="preserve"> provides information and questions to guide students in designing</w:t>
      </w:r>
      <w:r>
        <w:rPr>
          <w:rFonts w:ascii="Times New Roman" w:hAnsi="Times New Roman"/>
          <w:sz w:val="24"/>
          <w:szCs w:val="24"/>
        </w:rPr>
        <w:t xml:space="preserve"> </w:t>
      </w:r>
      <w:r w:rsidR="00B175C1">
        <w:rPr>
          <w:rFonts w:ascii="Times New Roman" w:hAnsi="Times New Roman"/>
          <w:sz w:val="24"/>
          <w:szCs w:val="24"/>
        </w:rPr>
        <w:t>the</w:t>
      </w:r>
      <w:r w:rsidR="007C69E3" w:rsidRPr="009D7400">
        <w:rPr>
          <w:rFonts w:ascii="Times New Roman" w:hAnsi="Times New Roman"/>
          <w:sz w:val="24"/>
          <w:szCs w:val="24"/>
        </w:rPr>
        <w:t xml:space="preserve"> first experiment</w:t>
      </w:r>
      <w:r w:rsidR="00B175C1">
        <w:rPr>
          <w:rFonts w:ascii="Times New Roman" w:hAnsi="Times New Roman"/>
          <w:sz w:val="24"/>
          <w:szCs w:val="24"/>
        </w:rPr>
        <w:t>, which</w:t>
      </w:r>
      <w:r w:rsidR="007C69E3" w:rsidRPr="009D7400">
        <w:rPr>
          <w:rFonts w:ascii="Times New Roman" w:hAnsi="Times New Roman"/>
          <w:sz w:val="24"/>
          <w:szCs w:val="24"/>
        </w:rPr>
        <w:t xml:space="preserve"> evaluates two indicator solutions to see whether they can be used to test for starch </w:t>
      </w:r>
      <w:r w:rsidR="009E75ED">
        <w:rPr>
          <w:rFonts w:ascii="Times New Roman" w:hAnsi="Times New Roman"/>
          <w:sz w:val="24"/>
          <w:szCs w:val="24"/>
        </w:rPr>
        <w:t>or</w:t>
      </w:r>
      <w:r w:rsidR="007C69E3" w:rsidRPr="009D7400">
        <w:rPr>
          <w:rFonts w:ascii="Times New Roman" w:hAnsi="Times New Roman"/>
          <w:sz w:val="24"/>
          <w:szCs w:val="24"/>
        </w:rPr>
        <w:t xml:space="preserve"> </w:t>
      </w:r>
      <w:r w:rsidR="005B3702">
        <w:rPr>
          <w:rFonts w:ascii="Times New Roman" w:hAnsi="Times New Roman"/>
          <w:sz w:val="24"/>
          <w:szCs w:val="24"/>
        </w:rPr>
        <w:t xml:space="preserve">for </w:t>
      </w:r>
      <w:r w:rsidR="007C69E3" w:rsidRPr="009D7400">
        <w:rPr>
          <w:rFonts w:ascii="Times New Roman" w:hAnsi="Times New Roman"/>
          <w:sz w:val="24"/>
          <w:szCs w:val="24"/>
        </w:rPr>
        <w:t xml:space="preserve">protein. </w:t>
      </w:r>
      <w:r w:rsidR="00642619">
        <w:rPr>
          <w:rFonts w:ascii="Times New Roman" w:hAnsi="Times New Roman"/>
          <w:sz w:val="24"/>
          <w:szCs w:val="24"/>
        </w:rPr>
        <w:t xml:space="preserve">Then, students formulate hypotheses concerning </w:t>
      </w:r>
      <w:r w:rsidR="006167B5">
        <w:rPr>
          <w:rFonts w:ascii="Times New Roman" w:hAnsi="Times New Roman"/>
          <w:sz w:val="24"/>
          <w:szCs w:val="24"/>
        </w:rPr>
        <w:t>which types of food contain starch and which types of food contain protein (</w:t>
      </w:r>
      <w:r w:rsidR="00642619">
        <w:rPr>
          <w:rFonts w:ascii="Times New Roman" w:hAnsi="Times New Roman"/>
          <w:sz w:val="24"/>
          <w:szCs w:val="24"/>
        </w:rPr>
        <w:t>some or all foods derived from animals or plants or both</w:t>
      </w:r>
      <w:r w:rsidR="006167B5">
        <w:rPr>
          <w:rFonts w:ascii="Times New Roman" w:hAnsi="Times New Roman"/>
          <w:sz w:val="24"/>
          <w:szCs w:val="24"/>
        </w:rPr>
        <w:t>)</w:t>
      </w:r>
      <w:r w:rsidR="00642619">
        <w:rPr>
          <w:rFonts w:ascii="Times New Roman" w:hAnsi="Times New Roman"/>
          <w:sz w:val="24"/>
          <w:szCs w:val="24"/>
        </w:rPr>
        <w:t xml:space="preserve">. </w:t>
      </w:r>
      <w:r w:rsidR="006F198D">
        <w:rPr>
          <w:rFonts w:ascii="Times New Roman" w:hAnsi="Times New Roman"/>
          <w:sz w:val="24"/>
          <w:szCs w:val="24"/>
        </w:rPr>
        <w:t>Next</w:t>
      </w:r>
      <w:r w:rsidR="00642619">
        <w:rPr>
          <w:rFonts w:ascii="Times New Roman" w:hAnsi="Times New Roman"/>
          <w:sz w:val="24"/>
          <w:szCs w:val="24"/>
        </w:rPr>
        <w:t>, students</w:t>
      </w:r>
      <w:r w:rsidR="008C2F75">
        <w:rPr>
          <w:rFonts w:ascii="Times New Roman" w:hAnsi="Times New Roman"/>
          <w:sz w:val="24"/>
          <w:szCs w:val="24"/>
        </w:rPr>
        <w:t xml:space="preserve"> use their hypotheses to make predictions about the starch and protein content of</w:t>
      </w:r>
      <w:r w:rsidR="007C7235">
        <w:rPr>
          <w:rFonts w:ascii="Times New Roman" w:hAnsi="Times New Roman"/>
          <w:sz w:val="24"/>
          <w:szCs w:val="24"/>
        </w:rPr>
        <w:t xml:space="preserve"> several </w:t>
      </w:r>
      <w:r w:rsidR="00086736">
        <w:rPr>
          <w:rFonts w:ascii="Times New Roman" w:hAnsi="Times New Roman"/>
          <w:sz w:val="24"/>
          <w:szCs w:val="24"/>
        </w:rPr>
        <w:t xml:space="preserve">types of food, and they </w:t>
      </w:r>
      <w:r w:rsidR="008C2F75">
        <w:rPr>
          <w:rFonts w:ascii="Times New Roman" w:hAnsi="Times New Roman"/>
          <w:sz w:val="24"/>
          <w:szCs w:val="24"/>
        </w:rPr>
        <w:t>test</w:t>
      </w:r>
      <w:r w:rsidR="007A6D8C">
        <w:rPr>
          <w:rFonts w:ascii="Times New Roman" w:hAnsi="Times New Roman"/>
          <w:sz w:val="24"/>
          <w:szCs w:val="24"/>
        </w:rPr>
        <w:t xml:space="preserve"> their </w:t>
      </w:r>
      <w:r w:rsidR="008C2F75">
        <w:rPr>
          <w:rFonts w:ascii="Times New Roman" w:hAnsi="Times New Roman"/>
          <w:sz w:val="24"/>
          <w:szCs w:val="24"/>
        </w:rPr>
        <w:t xml:space="preserve">predictions in a </w:t>
      </w:r>
      <w:r w:rsidR="00221B58">
        <w:rPr>
          <w:rFonts w:ascii="Times New Roman" w:hAnsi="Times New Roman"/>
          <w:sz w:val="24"/>
          <w:szCs w:val="24"/>
        </w:rPr>
        <w:t>second experiment</w:t>
      </w:r>
      <w:r w:rsidR="006F198D">
        <w:rPr>
          <w:rFonts w:ascii="Times New Roman" w:hAnsi="Times New Roman"/>
          <w:sz w:val="24"/>
          <w:szCs w:val="24"/>
        </w:rPr>
        <w:t>.</w:t>
      </w:r>
      <w:r w:rsidR="007C7235">
        <w:rPr>
          <w:rFonts w:ascii="Times New Roman" w:hAnsi="Times New Roman"/>
          <w:sz w:val="24"/>
          <w:szCs w:val="24"/>
        </w:rPr>
        <w:t xml:space="preserve"> Students evaluate whether their results </w:t>
      </w:r>
      <w:r w:rsidR="008C2F75">
        <w:rPr>
          <w:rFonts w:ascii="Times New Roman" w:hAnsi="Times New Roman"/>
          <w:sz w:val="24"/>
          <w:szCs w:val="24"/>
        </w:rPr>
        <w:t>support their hypotheses</w:t>
      </w:r>
      <w:r w:rsidR="007C7235">
        <w:rPr>
          <w:rFonts w:ascii="Times New Roman" w:hAnsi="Times New Roman"/>
          <w:sz w:val="24"/>
          <w:szCs w:val="24"/>
        </w:rPr>
        <w:t xml:space="preserve"> and</w:t>
      </w:r>
      <w:r w:rsidR="008C2F75">
        <w:rPr>
          <w:rFonts w:ascii="Times New Roman" w:hAnsi="Times New Roman"/>
          <w:sz w:val="24"/>
          <w:szCs w:val="24"/>
        </w:rPr>
        <w:t>,</w:t>
      </w:r>
      <w:r w:rsidR="007C7235">
        <w:rPr>
          <w:rFonts w:ascii="Times New Roman" w:hAnsi="Times New Roman"/>
          <w:sz w:val="24"/>
          <w:szCs w:val="24"/>
        </w:rPr>
        <w:t xml:space="preserve"> if needed, they </w:t>
      </w:r>
      <w:r w:rsidR="00086736">
        <w:rPr>
          <w:rFonts w:ascii="Times New Roman" w:hAnsi="Times New Roman"/>
          <w:sz w:val="24"/>
          <w:szCs w:val="24"/>
        </w:rPr>
        <w:t xml:space="preserve">propose revised </w:t>
      </w:r>
      <w:r w:rsidR="00642619">
        <w:rPr>
          <w:rFonts w:ascii="Times New Roman" w:hAnsi="Times New Roman"/>
          <w:sz w:val="24"/>
          <w:szCs w:val="24"/>
        </w:rPr>
        <w:t>hypotheses</w:t>
      </w:r>
      <w:r w:rsidR="00251C66" w:rsidRPr="009D7400">
        <w:rPr>
          <w:rFonts w:ascii="Times New Roman" w:hAnsi="Times New Roman"/>
          <w:sz w:val="24"/>
          <w:szCs w:val="24"/>
        </w:rPr>
        <w:t>.</w:t>
      </w:r>
    </w:p>
    <w:p w14:paraId="08D23B18" w14:textId="77777777" w:rsidR="00CB62E0" w:rsidRPr="00963D37" w:rsidRDefault="00CB62E0" w:rsidP="00221B58">
      <w:pPr>
        <w:spacing w:after="0" w:line="240" w:lineRule="auto"/>
        <w:rPr>
          <w:rFonts w:ascii="Times New Roman" w:hAnsi="Times New Roman"/>
          <w:sz w:val="16"/>
          <w:szCs w:val="16"/>
        </w:rPr>
      </w:pPr>
    </w:p>
    <w:p w14:paraId="0431BC53" w14:textId="0A6135EE" w:rsidR="005A51BD" w:rsidRDefault="00CB62E0" w:rsidP="00221B58">
      <w:pPr>
        <w:spacing w:after="0" w:line="240" w:lineRule="auto"/>
        <w:rPr>
          <w:rFonts w:ascii="Times New Roman" w:hAnsi="Times New Roman"/>
          <w:sz w:val="24"/>
          <w:szCs w:val="24"/>
        </w:rPr>
      </w:pPr>
      <w:r w:rsidRPr="00CB62E0">
        <w:rPr>
          <w:rFonts w:ascii="Times New Roman" w:hAnsi="Times New Roman"/>
          <w:sz w:val="24"/>
          <w:szCs w:val="24"/>
          <w:u w:val="single"/>
        </w:rPr>
        <w:t>Before beginning</w:t>
      </w:r>
      <w:r>
        <w:rPr>
          <w:rFonts w:ascii="Times New Roman" w:hAnsi="Times New Roman"/>
          <w:sz w:val="24"/>
          <w:szCs w:val="24"/>
        </w:rPr>
        <w:t xml:space="preserve"> this activity, students should have a basic understanding of molecules.</w:t>
      </w:r>
      <w:r w:rsidR="00316B62" w:rsidRPr="009D7400">
        <w:rPr>
          <w:rFonts w:ascii="Times New Roman" w:hAnsi="Times New Roman"/>
          <w:sz w:val="24"/>
          <w:szCs w:val="24"/>
        </w:rPr>
        <w:t xml:space="preserve"> </w:t>
      </w:r>
    </w:p>
    <w:p w14:paraId="03125CE6" w14:textId="77777777" w:rsidR="005A51BD" w:rsidRPr="00144582" w:rsidRDefault="005A51BD" w:rsidP="00832495">
      <w:pPr>
        <w:spacing w:after="0" w:line="240" w:lineRule="auto"/>
        <w:rPr>
          <w:rFonts w:ascii="Times New Roman" w:hAnsi="Times New Roman"/>
          <w:sz w:val="20"/>
          <w:szCs w:val="16"/>
        </w:rPr>
      </w:pPr>
    </w:p>
    <w:p w14:paraId="7282A57D" w14:textId="4E61A751" w:rsidR="00114F76" w:rsidRPr="009D7400" w:rsidRDefault="00DC2C23" w:rsidP="00832495">
      <w:pPr>
        <w:spacing w:after="0" w:line="240" w:lineRule="auto"/>
        <w:rPr>
          <w:rFonts w:ascii="Times New Roman" w:hAnsi="Times New Roman"/>
          <w:sz w:val="24"/>
          <w:szCs w:val="24"/>
        </w:rPr>
      </w:pPr>
      <w:r>
        <w:rPr>
          <w:rFonts w:ascii="Times New Roman" w:hAnsi="Times New Roman"/>
          <w:sz w:val="24"/>
          <w:szCs w:val="24"/>
        </w:rPr>
        <w:t xml:space="preserve">The hands-on </w:t>
      </w:r>
      <w:r w:rsidR="00687890">
        <w:rPr>
          <w:rFonts w:ascii="Times New Roman" w:hAnsi="Times New Roman"/>
          <w:sz w:val="24"/>
          <w:szCs w:val="24"/>
        </w:rPr>
        <w:t>activity</w:t>
      </w:r>
      <w:r w:rsidR="005A51BD">
        <w:rPr>
          <w:rFonts w:ascii="Times New Roman" w:hAnsi="Times New Roman"/>
          <w:sz w:val="24"/>
          <w:szCs w:val="24"/>
        </w:rPr>
        <w:t xml:space="preserve"> will probably </w:t>
      </w:r>
      <w:r w:rsidR="00687890">
        <w:rPr>
          <w:rFonts w:ascii="Times New Roman" w:hAnsi="Times New Roman"/>
          <w:sz w:val="24"/>
          <w:szCs w:val="24"/>
        </w:rPr>
        <w:t xml:space="preserve">require </w:t>
      </w:r>
      <w:r w:rsidR="00687890" w:rsidRPr="00CB62E0">
        <w:rPr>
          <w:rFonts w:ascii="Times New Roman" w:hAnsi="Times New Roman"/>
          <w:sz w:val="24"/>
          <w:szCs w:val="24"/>
          <w:u w:val="single"/>
        </w:rPr>
        <w:t>two</w:t>
      </w:r>
      <w:r w:rsidR="005A51BD" w:rsidRPr="00CB62E0">
        <w:rPr>
          <w:rFonts w:ascii="Times New Roman" w:hAnsi="Times New Roman"/>
          <w:sz w:val="24"/>
          <w:szCs w:val="24"/>
          <w:u w:val="single"/>
        </w:rPr>
        <w:t xml:space="preserve"> 50-minute laboratory period</w:t>
      </w:r>
      <w:r w:rsidR="00687890" w:rsidRPr="00CB62E0">
        <w:rPr>
          <w:rFonts w:ascii="Times New Roman" w:hAnsi="Times New Roman"/>
          <w:sz w:val="24"/>
          <w:szCs w:val="24"/>
          <w:u w:val="single"/>
        </w:rPr>
        <w:t>s</w:t>
      </w:r>
      <w:r w:rsidR="005A51BD">
        <w:rPr>
          <w:rFonts w:ascii="Times New Roman" w:hAnsi="Times New Roman"/>
          <w:sz w:val="24"/>
          <w:szCs w:val="24"/>
        </w:rPr>
        <w:t xml:space="preserve">. </w:t>
      </w:r>
      <w:r w:rsidR="00687890">
        <w:rPr>
          <w:rFonts w:ascii="Times New Roman" w:hAnsi="Times New Roman"/>
          <w:sz w:val="24"/>
          <w:szCs w:val="24"/>
        </w:rPr>
        <w:t>You</w:t>
      </w:r>
      <w:r w:rsidR="00137EC4">
        <w:rPr>
          <w:rFonts w:ascii="Times New Roman" w:hAnsi="Times New Roman"/>
          <w:sz w:val="24"/>
          <w:szCs w:val="24"/>
        </w:rPr>
        <w:t xml:space="preserve"> will probably </w:t>
      </w:r>
      <w:r w:rsidR="00687890">
        <w:rPr>
          <w:rFonts w:ascii="Times New Roman" w:hAnsi="Times New Roman"/>
          <w:sz w:val="24"/>
          <w:szCs w:val="24"/>
        </w:rPr>
        <w:t>want to</w:t>
      </w:r>
      <w:r w:rsidR="0030493E">
        <w:rPr>
          <w:rFonts w:ascii="Times New Roman" w:hAnsi="Times New Roman"/>
          <w:sz w:val="24"/>
          <w:szCs w:val="24"/>
        </w:rPr>
        <w:t xml:space="preserve"> complete your discussion of </w:t>
      </w:r>
      <w:r w:rsidR="00687890">
        <w:rPr>
          <w:rFonts w:ascii="Times New Roman" w:hAnsi="Times New Roman"/>
          <w:sz w:val="24"/>
          <w:szCs w:val="24"/>
        </w:rPr>
        <w:t>pages</w:t>
      </w:r>
      <w:r w:rsidR="0030493E">
        <w:rPr>
          <w:rFonts w:ascii="Times New Roman" w:hAnsi="Times New Roman"/>
          <w:sz w:val="24"/>
          <w:szCs w:val="24"/>
        </w:rPr>
        <w:t xml:space="preserve"> 1-3 </w:t>
      </w:r>
      <w:r w:rsidR="00687890">
        <w:rPr>
          <w:rFonts w:ascii="Times New Roman" w:hAnsi="Times New Roman"/>
          <w:sz w:val="24"/>
          <w:szCs w:val="24"/>
        </w:rPr>
        <w:t>of the Student Handout</w:t>
      </w:r>
      <w:r w:rsidR="0030493E">
        <w:rPr>
          <w:rFonts w:ascii="Times New Roman" w:hAnsi="Times New Roman"/>
          <w:sz w:val="24"/>
          <w:szCs w:val="24"/>
        </w:rPr>
        <w:t xml:space="preserve"> before the laboratory periods</w:t>
      </w:r>
      <w:r w:rsidR="00687890">
        <w:rPr>
          <w:rFonts w:ascii="Times New Roman" w:hAnsi="Times New Roman"/>
          <w:sz w:val="24"/>
          <w:szCs w:val="24"/>
        </w:rPr>
        <w:t>.</w:t>
      </w:r>
    </w:p>
    <w:p w14:paraId="1913A6A0" w14:textId="77777777" w:rsidR="00251C66" w:rsidRPr="007A6D8C" w:rsidRDefault="00251C66" w:rsidP="00832495">
      <w:pPr>
        <w:spacing w:after="0" w:line="240" w:lineRule="auto"/>
        <w:rPr>
          <w:rFonts w:ascii="Times New Roman" w:hAnsi="Times New Roman"/>
          <w:sz w:val="24"/>
          <w:szCs w:val="24"/>
        </w:rPr>
      </w:pPr>
    </w:p>
    <w:p w14:paraId="21EBF60F" w14:textId="77777777" w:rsidR="00FF4E86" w:rsidRPr="00FF4E86" w:rsidRDefault="00FF4E86" w:rsidP="00FF4E86">
      <w:pPr>
        <w:spacing w:after="0" w:line="240" w:lineRule="auto"/>
        <w:rPr>
          <w:rFonts w:ascii="Times New Roman" w:hAnsi="Times New Roman"/>
          <w:sz w:val="24"/>
          <w:szCs w:val="24"/>
        </w:rPr>
      </w:pPr>
      <w:r w:rsidRPr="00FF4E86">
        <w:rPr>
          <w:rFonts w:ascii="Times New Roman" w:hAnsi="Times New Roman"/>
          <w:b/>
          <w:sz w:val="24"/>
          <w:szCs w:val="24"/>
        </w:rPr>
        <w:t>Learning Goals</w:t>
      </w:r>
      <w:r w:rsidRPr="00FF4E86">
        <w:rPr>
          <w:rFonts w:ascii="Times New Roman" w:hAnsi="Times New Roman"/>
          <w:sz w:val="24"/>
          <w:szCs w:val="24"/>
        </w:rPr>
        <w:t xml:space="preserve"> </w:t>
      </w:r>
    </w:p>
    <w:p w14:paraId="744B5E2F" w14:textId="77777777" w:rsidR="00FF4E86" w:rsidRPr="00885FA0" w:rsidRDefault="00FF4E86" w:rsidP="00FF4E86">
      <w:pPr>
        <w:pStyle w:val="NormalWeb"/>
        <w:spacing w:before="0" w:beforeAutospacing="0" w:after="0" w:afterAutospacing="0"/>
      </w:pPr>
      <w:r w:rsidRPr="00885FA0">
        <w:t xml:space="preserve">In accord with the </w:t>
      </w:r>
      <w:r w:rsidRPr="00885FA0">
        <w:rPr>
          <w:u w:val="single"/>
        </w:rPr>
        <w:t>Next Generation Science Standards</w:t>
      </w:r>
      <w:r w:rsidR="00C20C56" w:rsidRPr="00356465">
        <w:rPr>
          <w:rStyle w:val="FootnoteReference"/>
        </w:rPr>
        <w:footnoteReference w:id="2"/>
      </w:r>
      <w:r w:rsidRPr="00885FA0">
        <w:t>:</w:t>
      </w:r>
    </w:p>
    <w:p w14:paraId="0A692EE2" w14:textId="77777777" w:rsidR="00FF4E86" w:rsidRPr="00885FA0" w:rsidRDefault="00FF4E86" w:rsidP="001315FB">
      <w:pPr>
        <w:pStyle w:val="ListParagraph"/>
        <w:numPr>
          <w:ilvl w:val="0"/>
          <w:numId w:val="9"/>
        </w:numPr>
        <w:spacing w:after="0" w:line="240" w:lineRule="auto"/>
        <w:ind w:left="360"/>
        <w:rPr>
          <w:rFonts w:ascii="Times New Roman" w:hAnsi="Times New Roman"/>
          <w:sz w:val="24"/>
          <w:szCs w:val="24"/>
        </w:rPr>
      </w:pPr>
      <w:r w:rsidRPr="00885FA0">
        <w:rPr>
          <w:rFonts w:ascii="Times New Roman" w:hAnsi="Times New Roman"/>
          <w:sz w:val="24"/>
          <w:szCs w:val="24"/>
        </w:rPr>
        <w:t xml:space="preserve">Students learn the </w:t>
      </w:r>
      <w:r w:rsidRPr="00B759D3">
        <w:rPr>
          <w:rFonts w:ascii="Times New Roman" w:hAnsi="Times New Roman"/>
          <w:sz w:val="24"/>
          <w:szCs w:val="24"/>
          <w:u w:val="single"/>
        </w:rPr>
        <w:t>Disciplinary Core Ideas</w:t>
      </w:r>
      <w:r w:rsidRPr="00885FA0">
        <w:rPr>
          <w:rFonts w:ascii="Times New Roman" w:hAnsi="Times New Roman"/>
          <w:sz w:val="24"/>
          <w:szCs w:val="24"/>
        </w:rPr>
        <w:t>:</w:t>
      </w:r>
    </w:p>
    <w:p w14:paraId="003846AF" w14:textId="77777777" w:rsidR="00FF4E86" w:rsidRPr="00885FA0" w:rsidRDefault="00FF4E86" w:rsidP="001315FB">
      <w:pPr>
        <w:pStyle w:val="ListParagraph"/>
        <w:numPr>
          <w:ilvl w:val="0"/>
          <w:numId w:val="8"/>
        </w:numPr>
        <w:spacing w:after="0" w:line="240" w:lineRule="auto"/>
        <w:rPr>
          <w:rFonts w:ascii="Times New Roman" w:hAnsi="Times New Roman"/>
          <w:sz w:val="24"/>
          <w:szCs w:val="24"/>
        </w:rPr>
      </w:pPr>
      <w:r w:rsidRPr="00885FA0">
        <w:rPr>
          <w:rFonts w:ascii="Times New Roman" w:hAnsi="Times New Roman"/>
          <w:sz w:val="24"/>
          <w:szCs w:val="24"/>
        </w:rPr>
        <w:t>LS1.</w:t>
      </w:r>
      <w:r>
        <w:rPr>
          <w:rFonts w:ascii="Times New Roman" w:hAnsi="Times New Roman"/>
          <w:sz w:val="24"/>
          <w:szCs w:val="24"/>
        </w:rPr>
        <w:t>C</w:t>
      </w:r>
      <w:r w:rsidRPr="00885FA0">
        <w:rPr>
          <w:rFonts w:ascii="Times New Roman" w:hAnsi="Times New Roman"/>
          <w:sz w:val="24"/>
          <w:szCs w:val="24"/>
        </w:rPr>
        <w:t xml:space="preserve">: </w:t>
      </w:r>
      <w:r>
        <w:rPr>
          <w:rFonts w:ascii="Times New Roman" w:hAnsi="Times New Roman"/>
          <w:sz w:val="24"/>
          <w:szCs w:val="24"/>
        </w:rPr>
        <w:t>Organization for Matter and Energy Flow in Organisms</w:t>
      </w:r>
      <w:r w:rsidRPr="00885FA0">
        <w:rPr>
          <w:rFonts w:ascii="Times New Roman" w:hAnsi="Times New Roman"/>
          <w:sz w:val="24"/>
          <w:szCs w:val="24"/>
        </w:rPr>
        <w:t xml:space="preserve"> – "</w:t>
      </w:r>
      <w:r>
        <w:rPr>
          <w:rFonts w:ascii="Times New Roman" w:hAnsi="Times New Roman"/>
          <w:sz w:val="24"/>
          <w:szCs w:val="24"/>
        </w:rPr>
        <w:t>The sugar molecules thus formed contain carbon, hydrogen, and oxygen; their hydrocarbon backbones are used to make amino acids and other carbon-based molecules that can be assembled into larger molecules (such as proteins or DNA), used for example to form new cells.</w:t>
      </w:r>
      <w:r w:rsidRPr="00885FA0">
        <w:rPr>
          <w:rFonts w:ascii="Times New Roman" w:hAnsi="Times New Roman"/>
          <w:sz w:val="24"/>
          <w:szCs w:val="24"/>
        </w:rPr>
        <w:t>"</w:t>
      </w:r>
    </w:p>
    <w:p w14:paraId="09FC4BFE" w14:textId="77777777" w:rsidR="00FF4E86" w:rsidRPr="00885FA0" w:rsidRDefault="00FF4E86" w:rsidP="001315FB">
      <w:pPr>
        <w:pStyle w:val="NormalWeb"/>
        <w:numPr>
          <w:ilvl w:val="0"/>
          <w:numId w:val="9"/>
        </w:numPr>
        <w:spacing w:before="0" w:beforeAutospacing="0" w:after="0" w:afterAutospacing="0"/>
        <w:ind w:left="360"/>
      </w:pPr>
      <w:r w:rsidRPr="00885FA0">
        <w:t xml:space="preserve">Students engage in the </w:t>
      </w:r>
      <w:r w:rsidR="00B759D3" w:rsidRPr="00B759D3">
        <w:rPr>
          <w:u w:val="single"/>
        </w:rPr>
        <w:t>Science Practices</w:t>
      </w:r>
      <w:r w:rsidRPr="00885FA0">
        <w:t xml:space="preserve"> of </w:t>
      </w:r>
    </w:p>
    <w:p w14:paraId="2EFC0D64" w14:textId="77777777" w:rsidR="00FF4E86" w:rsidRPr="009D7400" w:rsidRDefault="00FF4E86" w:rsidP="001315FB">
      <w:pPr>
        <w:widowControl w:val="0"/>
        <w:numPr>
          <w:ilvl w:val="0"/>
          <w:numId w:val="12"/>
        </w:numPr>
        <w:autoSpaceDE w:val="0"/>
        <w:autoSpaceDN w:val="0"/>
        <w:adjustRightInd w:val="0"/>
        <w:spacing w:after="0" w:line="240" w:lineRule="auto"/>
        <w:rPr>
          <w:rFonts w:ascii="Times New Roman" w:hAnsi="Times New Roman"/>
          <w:sz w:val="24"/>
          <w:szCs w:val="24"/>
        </w:rPr>
      </w:pPr>
      <w:r w:rsidRPr="009D7400">
        <w:rPr>
          <w:rFonts w:ascii="Times New Roman" w:hAnsi="Times New Roman"/>
          <w:sz w:val="24"/>
          <w:szCs w:val="24"/>
        </w:rPr>
        <w:t xml:space="preserve">"Planning and </w:t>
      </w:r>
      <w:r>
        <w:rPr>
          <w:rFonts w:ascii="Times New Roman" w:hAnsi="Times New Roman"/>
          <w:sz w:val="24"/>
          <w:szCs w:val="24"/>
        </w:rPr>
        <w:t>carrying out investigations</w:t>
      </w:r>
      <w:r w:rsidRPr="009D7400">
        <w:rPr>
          <w:rFonts w:ascii="Times New Roman" w:hAnsi="Times New Roman"/>
          <w:sz w:val="24"/>
          <w:szCs w:val="24"/>
        </w:rPr>
        <w:t>" – Students should be able to:</w:t>
      </w:r>
    </w:p>
    <w:p w14:paraId="169A8D70" w14:textId="77777777" w:rsidR="00FF4E86" w:rsidRPr="009D7400" w:rsidRDefault="00FF4E86" w:rsidP="001315FB">
      <w:pPr>
        <w:widowControl w:val="0"/>
        <w:numPr>
          <w:ilvl w:val="0"/>
          <w:numId w:val="13"/>
        </w:numPr>
        <w:autoSpaceDE w:val="0"/>
        <w:autoSpaceDN w:val="0"/>
        <w:adjustRightInd w:val="0"/>
        <w:spacing w:after="0" w:line="240" w:lineRule="auto"/>
        <w:rPr>
          <w:rFonts w:ascii="Times New Roman" w:hAnsi="Times New Roman"/>
          <w:sz w:val="24"/>
          <w:szCs w:val="24"/>
        </w:rPr>
      </w:pPr>
      <w:r w:rsidRPr="009D7400">
        <w:rPr>
          <w:rFonts w:ascii="Times New Roman" w:hAnsi="Times New Roman"/>
          <w:sz w:val="24"/>
          <w:szCs w:val="24"/>
        </w:rPr>
        <w:t>"Decide what data are to be gathered … and how measurements will be recorded."</w:t>
      </w:r>
    </w:p>
    <w:p w14:paraId="4230BD4B" w14:textId="77777777" w:rsidR="00FF4E86" w:rsidRPr="009D7400" w:rsidRDefault="00FF4E86" w:rsidP="001315FB">
      <w:pPr>
        <w:widowControl w:val="0"/>
        <w:numPr>
          <w:ilvl w:val="0"/>
          <w:numId w:val="13"/>
        </w:numPr>
        <w:autoSpaceDE w:val="0"/>
        <w:autoSpaceDN w:val="0"/>
        <w:adjustRightInd w:val="0"/>
        <w:spacing w:after="0" w:line="240" w:lineRule="auto"/>
        <w:rPr>
          <w:rFonts w:ascii="Times New Roman" w:hAnsi="Times New Roman"/>
          <w:sz w:val="24"/>
          <w:szCs w:val="24"/>
        </w:rPr>
      </w:pPr>
      <w:r w:rsidRPr="009D7400">
        <w:rPr>
          <w:rFonts w:ascii="Times New Roman" w:hAnsi="Times New Roman"/>
          <w:sz w:val="24"/>
          <w:szCs w:val="24"/>
        </w:rPr>
        <w:t>"Decide how much data are needed to produce reliable measurements and consider any limitations on the precision of the data."</w:t>
      </w:r>
    </w:p>
    <w:p w14:paraId="62DABFE5" w14:textId="77777777" w:rsidR="00FF4E86" w:rsidRPr="009D7400" w:rsidRDefault="00FF4E86" w:rsidP="001315FB">
      <w:pPr>
        <w:widowControl w:val="0"/>
        <w:numPr>
          <w:ilvl w:val="0"/>
          <w:numId w:val="14"/>
        </w:numPr>
        <w:autoSpaceDE w:val="0"/>
        <w:autoSpaceDN w:val="0"/>
        <w:adjustRightInd w:val="0"/>
        <w:spacing w:after="0" w:line="240" w:lineRule="auto"/>
        <w:rPr>
          <w:rFonts w:ascii="Times New Roman" w:hAnsi="Times New Roman"/>
          <w:sz w:val="24"/>
          <w:szCs w:val="24"/>
        </w:rPr>
      </w:pPr>
      <w:r w:rsidRPr="009D7400">
        <w:rPr>
          <w:rFonts w:ascii="Times New Roman" w:hAnsi="Times New Roman"/>
          <w:sz w:val="24"/>
          <w:szCs w:val="24"/>
        </w:rPr>
        <w:t>"Plan experimental… procedures, identifying… the need for controls."</w:t>
      </w:r>
    </w:p>
    <w:p w14:paraId="7D00AE05" w14:textId="77777777" w:rsidR="00FF4E86" w:rsidRPr="009D7400" w:rsidRDefault="00FF4E86" w:rsidP="001315FB">
      <w:pPr>
        <w:widowControl w:val="0"/>
        <w:numPr>
          <w:ilvl w:val="0"/>
          <w:numId w:val="12"/>
        </w:numPr>
        <w:autoSpaceDE w:val="0"/>
        <w:autoSpaceDN w:val="0"/>
        <w:adjustRightInd w:val="0"/>
        <w:spacing w:after="0" w:line="240" w:lineRule="auto"/>
        <w:rPr>
          <w:rFonts w:ascii="Times New Roman" w:hAnsi="Times New Roman"/>
          <w:sz w:val="24"/>
          <w:szCs w:val="24"/>
        </w:rPr>
      </w:pPr>
      <w:r w:rsidRPr="009D7400">
        <w:rPr>
          <w:rFonts w:ascii="Times New Roman" w:hAnsi="Times New Roman"/>
          <w:sz w:val="24"/>
          <w:szCs w:val="24"/>
        </w:rPr>
        <w:t xml:space="preserve">"Analyzing and </w:t>
      </w:r>
      <w:r>
        <w:rPr>
          <w:rFonts w:ascii="Times New Roman" w:hAnsi="Times New Roman"/>
          <w:sz w:val="24"/>
          <w:szCs w:val="24"/>
        </w:rPr>
        <w:t>interpreting data</w:t>
      </w:r>
      <w:r w:rsidRPr="009D7400">
        <w:rPr>
          <w:rFonts w:ascii="Times New Roman" w:hAnsi="Times New Roman"/>
          <w:sz w:val="24"/>
          <w:szCs w:val="24"/>
        </w:rPr>
        <w:t>" – Students should be able to:</w:t>
      </w:r>
    </w:p>
    <w:p w14:paraId="1E21035C" w14:textId="77777777" w:rsidR="00FF4E86" w:rsidRPr="009D7400" w:rsidRDefault="00FF4E86" w:rsidP="001315FB">
      <w:pPr>
        <w:widowControl w:val="0"/>
        <w:numPr>
          <w:ilvl w:val="0"/>
          <w:numId w:val="15"/>
        </w:numPr>
        <w:autoSpaceDE w:val="0"/>
        <w:autoSpaceDN w:val="0"/>
        <w:adjustRightInd w:val="0"/>
        <w:spacing w:after="0" w:line="240" w:lineRule="auto"/>
        <w:rPr>
          <w:rFonts w:ascii="Times New Roman" w:hAnsi="Times New Roman"/>
          <w:sz w:val="24"/>
          <w:szCs w:val="24"/>
        </w:rPr>
      </w:pPr>
      <w:r w:rsidRPr="009D7400">
        <w:rPr>
          <w:rFonts w:ascii="Times New Roman" w:hAnsi="Times New Roman"/>
          <w:sz w:val="24"/>
          <w:szCs w:val="24"/>
        </w:rPr>
        <w:t>"Analyze data systematically, either to look for salient patterns or to test whether data are consistent with an initial hypothesis."</w:t>
      </w:r>
    </w:p>
    <w:p w14:paraId="738A988A" w14:textId="77777777" w:rsidR="00FF4E86" w:rsidRPr="009D7400" w:rsidRDefault="00FF4E86" w:rsidP="001315FB">
      <w:pPr>
        <w:widowControl w:val="0"/>
        <w:numPr>
          <w:ilvl w:val="0"/>
          <w:numId w:val="15"/>
        </w:numPr>
        <w:autoSpaceDE w:val="0"/>
        <w:autoSpaceDN w:val="0"/>
        <w:adjustRightInd w:val="0"/>
        <w:spacing w:after="0" w:line="240" w:lineRule="auto"/>
        <w:rPr>
          <w:rFonts w:ascii="Times New Roman" w:hAnsi="Times New Roman"/>
          <w:sz w:val="24"/>
          <w:szCs w:val="24"/>
        </w:rPr>
      </w:pPr>
      <w:r w:rsidRPr="009D7400">
        <w:rPr>
          <w:rFonts w:ascii="Times New Roman" w:hAnsi="Times New Roman"/>
          <w:sz w:val="24"/>
          <w:szCs w:val="24"/>
        </w:rPr>
        <w:t>"Evaluate the strength of the conclusion that can be inferred from any data set…"</w:t>
      </w:r>
    </w:p>
    <w:p w14:paraId="270AE836" w14:textId="77777777" w:rsidR="00B759D3" w:rsidRDefault="00FF4E86" w:rsidP="001315FB">
      <w:pPr>
        <w:pStyle w:val="NormalWeb"/>
        <w:numPr>
          <w:ilvl w:val="0"/>
          <w:numId w:val="11"/>
        </w:numPr>
        <w:spacing w:before="0" w:beforeAutospacing="0" w:after="0" w:afterAutospacing="0"/>
        <w:ind w:left="720"/>
      </w:pPr>
      <w:r w:rsidRPr="00885FA0">
        <w:t>constructing explanations</w:t>
      </w:r>
    </w:p>
    <w:p w14:paraId="687B1FAE" w14:textId="77777777" w:rsidR="00FF4E86" w:rsidRPr="00885FA0" w:rsidRDefault="00B759D3" w:rsidP="001315FB">
      <w:pPr>
        <w:pStyle w:val="NormalWeb"/>
        <w:numPr>
          <w:ilvl w:val="0"/>
          <w:numId w:val="8"/>
        </w:numPr>
        <w:spacing w:before="0" w:beforeAutospacing="0" w:after="0" w:afterAutospacing="0"/>
      </w:pPr>
      <w:r>
        <w:t>arguing from evidence</w:t>
      </w:r>
      <w:r w:rsidR="00FF4E86" w:rsidRPr="00885FA0">
        <w:t>.</w:t>
      </w:r>
    </w:p>
    <w:p w14:paraId="567B3BAA" w14:textId="77777777" w:rsidR="00FF4E86" w:rsidRPr="00885FA0" w:rsidRDefault="00FF4E86" w:rsidP="001315FB">
      <w:pPr>
        <w:pStyle w:val="NormalWeb"/>
        <w:numPr>
          <w:ilvl w:val="0"/>
          <w:numId w:val="10"/>
        </w:numPr>
        <w:spacing w:before="0" w:beforeAutospacing="0" w:after="0" w:afterAutospacing="0"/>
        <w:ind w:left="360"/>
      </w:pPr>
      <w:r w:rsidRPr="00885FA0">
        <w:t xml:space="preserve">This activity helps to prepare students for </w:t>
      </w:r>
      <w:r>
        <w:t xml:space="preserve">the </w:t>
      </w:r>
      <w:r w:rsidRPr="00B759D3">
        <w:rPr>
          <w:u w:val="single"/>
        </w:rPr>
        <w:t>Performance Expectation</w:t>
      </w:r>
      <w:r w:rsidRPr="00885FA0">
        <w:t xml:space="preserve">: </w:t>
      </w:r>
    </w:p>
    <w:p w14:paraId="50ACC059" w14:textId="77777777" w:rsidR="00FF4E86" w:rsidRPr="00885FA0" w:rsidRDefault="00FF4E86" w:rsidP="001315FB">
      <w:pPr>
        <w:pStyle w:val="NormalWeb"/>
        <w:numPr>
          <w:ilvl w:val="0"/>
          <w:numId w:val="8"/>
        </w:numPr>
        <w:spacing w:before="0" w:beforeAutospacing="0" w:after="0" w:afterAutospacing="0"/>
      </w:pPr>
      <w:r w:rsidRPr="00885FA0">
        <w:lastRenderedPageBreak/>
        <w:t>HS-LS</w:t>
      </w:r>
      <w:r>
        <w:t>1-6</w:t>
      </w:r>
      <w:r w:rsidRPr="00885FA0">
        <w:t>. "</w:t>
      </w:r>
      <w:r>
        <w:t>Construct and revise an explanation based on evidence for how carbon, hydrogen and oxygen from sugar molecules may combine with other elements to form amino acids and/or other large carbon-based molecules.</w:t>
      </w:r>
      <w:r w:rsidRPr="00885FA0">
        <w:t>"</w:t>
      </w:r>
    </w:p>
    <w:p w14:paraId="0E5BFD23" w14:textId="77777777" w:rsidR="00B759D3" w:rsidRPr="00B759D3" w:rsidRDefault="00B759D3" w:rsidP="001315FB">
      <w:pPr>
        <w:numPr>
          <w:ilvl w:val="0"/>
          <w:numId w:val="17"/>
        </w:numPr>
        <w:spacing w:after="0" w:line="240" w:lineRule="auto"/>
        <w:rPr>
          <w:rFonts w:ascii="Times New Roman" w:hAnsi="Times New Roman"/>
          <w:sz w:val="24"/>
          <w:szCs w:val="24"/>
        </w:rPr>
      </w:pPr>
      <w:r w:rsidRPr="00B759D3">
        <w:rPr>
          <w:rFonts w:ascii="Times New Roman" w:hAnsi="Times New Roman"/>
          <w:sz w:val="24"/>
          <w:szCs w:val="24"/>
        </w:rPr>
        <w:t xml:space="preserve">This activity can help students to understand the </w:t>
      </w:r>
      <w:r w:rsidRPr="00B759D3">
        <w:rPr>
          <w:rFonts w:ascii="Times New Roman" w:hAnsi="Times New Roman"/>
          <w:sz w:val="24"/>
          <w:szCs w:val="24"/>
          <w:u w:val="single"/>
        </w:rPr>
        <w:t>Crosscutting Concept</w:t>
      </w:r>
      <w:r w:rsidRPr="00B759D3">
        <w:rPr>
          <w:rFonts w:ascii="Times New Roman" w:hAnsi="Times New Roman"/>
          <w:sz w:val="24"/>
          <w:szCs w:val="24"/>
        </w:rPr>
        <w:t>, Energy and Matter.</w:t>
      </w:r>
    </w:p>
    <w:p w14:paraId="7A0AE348" w14:textId="77777777" w:rsidR="00B759D3" w:rsidRDefault="00B759D3" w:rsidP="001315FB">
      <w:pPr>
        <w:numPr>
          <w:ilvl w:val="0"/>
          <w:numId w:val="17"/>
        </w:numPr>
        <w:spacing w:after="0" w:line="240" w:lineRule="auto"/>
      </w:pPr>
      <w:r w:rsidRPr="00B759D3">
        <w:rPr>
          <w:rFonts w:ascii="Times New Roman" w:hAnsi="Times New Roman"/>
          <w:sz w:val="24"/>
          <w:szCs w:val="24"/>
        </w:rPr>
        <w:t xml:space="preserve">This activity helps students to understand the </w:t>
      </w:r>
      <w:r w:rsidRPr="00AE6234">
        <w:rPr>
          <w:rFonts w:ascii="Times New Roman" w:hAnsi="Times New Roman"/>
          <w:sz w:val="24"/>
          <w:szCs w:val="24"/>
          <w:u w:val="single"/>
        </w:rPr>
        <w:t>Nature of Science</w:t>
      </w:r>
      <w:r w:rsidRPr="00B759D3">
        <w:rPr>
          <w:rFonts w:ascii="Times New Roman" w:hAnsi="Times New Roman"/>
          <w:sz w:val="24"/>
          <w:szCs w:val="24"/>
        </w:rPr>
        <w:t>, including:</w:t>
      </w:r>
    </w:p>
    <w:p w14:paraId="0EBE2A82" w14:textId="77777777" w:rsidR="00B759D3" w:rsidRPr="00B759D3" w:rsidRDefault="00B759D3" w:rsidP="001315FB">
      <w:pPr>
        <w:numPr>
          <w:ilvl w:val="0"/>
          <w:numId w:val="16"/>
        </w:numPr>
        <w:spacing w:after="0" w:line="240" w:lineRule="auto"/>
        <w:rPr>
          <w:rFonts w:ascii="Times New Roman" w:hAnsi="Times New Roman"/>
          <w:sz w:val="24"/>
          <w:szCs w:val="24"/>
        </w:rPr>
      </w:pPr>
      <w:r w:rsidRPr="00B759D3">
        <w:rPr>
          <w:rFonts w:ascii="Times New Roman" w:hAnsi="Times New Roman"/>
          <w:sz w:val="24"/>
          <w:szCs w:val="24"/>
        </w:rPr>
        <w:t>Scientific inquiry is characterized by a common set of values that include: logical thinking, precision, open-mindedness, objectivity, skepticism, replicability of results, and honest and ethical reporting of findings.</w:t>
      </w:r>
    </w:p>
    <w:p w14:paraId="30717FB0" w14:textId="77777777" w:rsidR="00B759D3" w:rsidRDefault="00B759D3" w:rsidP="001315FB">
      <w:pPr>
        <w:numPr>
          <w:ilvl w:val="0"/>
          <w:numId w:val="16"/>
        </w:numPr>
        <w:spacing w:after="0" w:line="240" w:lineRule="auto"/>
      </w:pPr>
      <w:r w:rsidRPr="00B759D3">
        <w:rPr>
          <w:rFonts w:ascii="Times New Roman" w:hAnsi="Times New Roman"/>
          <w:sz w:val="24"/>
          <w:szCs w:val="24"/>
        </w:rPr>
        <w:t>Science knowledge is based on empirical evidence.</w:t>
      </w:r>
    </w:p>
    <w:p w14:paraId="6069A855" w14:textId="3597C110" w:rsidR="00204BA0" w:rsidRPr="009D7400" w:rsidRDefault="00CE4D68" w:rsidP="00832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Additional Content </w:t>
      </w:r>
      <w:r w:rsidR="00204BA0" w:rsidRPr="009D7400">
        <w:rPr>
          <w:rFonts w:ascii="Times New Roman" w:hAnsi="Times New Roman"/>
          <w:sz w:val="24"/>
          <w:szCs w:val="24"/>
          <w:u w:val="single"/>
        </w:rPr>
        <w:t>Learning Goals</w:t>
      </w:r>
    </w:p>
    <w:p w14:paraId="506BB7AB" w14:textId="77777777" w:rsidR="00C20C56" w:rsidRDefault="00AE6234" w:rsidP="001315FB">
      <w:pPr>
        <w:widowControl w:val="0"/>
        <w:numPr>
          <w:ilvl w:val="0"/>
          <w:numId w:val="5"/>
        </w:numPr>
        <w:autoSpaceDE w:val="0"/>
        <w:autoSpaceDN w:val="0"/>
        <w:adjustRightInd w:val="0"/>
        <w:spacing w:after="0" w:line="240" w:lineRule="auto"/>
        <w:ind w:left="360"/>
        <w:rPr>
          <w:rFonts w:ascii="Times New Roman" w:hAnsi="Times New Roman"/>
          <w:sz w:val="24"/>
          <w:szCs w:val="24"/>
        </w:rPr>
      </w:pPr>
      <w:r w:rsidRPr="00C45655">
        <w:rPr>
          <w:rFonts w:ascii="Times New Roman" w:hAnsi="Times New Roman"/>
          <w:sz w:val="24"/>
          <w:szCs w:val="24"/>
          <w:u w:val="single"/>
        </w:rPr>
        <w:t>Starch</w:t>
      </w:r>
      <w:r>
        <w:rPr>
          <w:rFonts w:ascii="Times New Roman" w:hAnsi="Times New Roman"/>
          <w:sz w:val="24"/>
          <w:szCs w:val="24"/>
        </w:rPr>
        <w:t xml:space="preserve"> is a polymer of glucose. The function of starch is glucose storage. </w:t>
      </w:r>
    </w:p>
    <w:p w14:paraId="6DCCB4DD" w14:textId="1FE744A5" w:rsidR="00C45655" w:rsidRDefault="00F96352" w:rsidP="001315FB">
      <w:pPr>
        <w:widowControl w:val="0"/>
        <w:numPr>
          <w:ilvl w:val="0"/>
          <w:numId w:val="5"/>
        </w:numPr>
        <w:autoSpaceDE w:val="0"/>
        <w:autoSpaceDN w:val="0"/>
        <w:adjustRightInd w:val="0"/>
        <w:spacing w:after="0" w:line="240" w:lineRule="auto"/>
        <w:ind w:left="360"/>
        <w:rPr>
          <w:rFonts w:ascii="Times New Roman" w:hAnsi="Times New Roman"/>
          <w:sz w:val="24"/>
          <w:szCs w:val="24"/>
        </w:rPr>
      </w:pPr>
      <w:r w:rsidRPr="00C45655">
        <w:rPr>
          <w:rFonts w:ascii="Times New Roman" w:hAnsi="Times New Roman"/>
          <w:sz w:val="24"/>
          <w:szCs w:val="24"/>
          <w:u w:val="single"/>
        </w:rPr>
        <w:t>Proteins</w:t>
      </w:r>
      <w:r>
        <w:rPr>
          <w:rFonts w:ascii="Times New Roman" w:hAnsi="Times New Roman"/>
          <w:sz w:val="24"/>
          <w:szCs w:val="24"/>
        </w:rPr>
        <w:t xml:space="preserve"> are polymers of</w:t>
      </w:r>
      <w:r w:rsidR="00B2071D">
        <w:rPr>
          <w:rFonts w:ascii="Times New Roman" w:hAnsi="Times New Roman"/>
          <w:sz w:val="24"/>
          <w:szCs w:val="24"/>
        </w:rPr>
        <w:t xml:space="preserve"> 21 </w:t>
      </w:r>
      <w:r>
        <w:rPr>
          <w:rFonts w:ascii="Times New Roman" w:hAnsi="Times New Roman"/>
          <w:sz w:val="24"/>
          <w:szCs w:val="24"/>
        </w:rPr>
        <w:t>different types of amino acids. The many different types of proteins serve a variety of functions</w:t>
      </w:r>
      <w:r w:rsidR="00CE4D68">
        <w:rPr>
          <w:rFonts w:ascii="Times New Roman" w:hAnsi="Times New Roman"/>
          <w:sz w:val="24"/>
          <w:szCs w:val="24"/>
        </w:rPr>
        <w:t xml:space="preserve">, e.g. </w:t>
      </w:r>
      <w:r w:rsidR="00144582">
        <w:rPr>
          <w:rFonts w:ascii="Times New Roman" w:hAnsi="Times New Roman"/>
          <w:sz w:val="24"/>
          <w:szCs w:val="24"/>
        </w:rPr>
        <w:t xml:space="preserve">enzymes, structure and </w:t>
      </w:r>
      <w:r w:rsidR="00CE4D68">
        <w:rPr>
          <w:rFonts w:ascii="Times New Roman" w:hAnsi="Times New Roman"/>
          <w:sz w:val="24"/>
          <w:szCs w:val="24"/>
        </w:rPr>
        <w:t>movement</w:t>
      </w:r>
      <w:r>
        <w:rPr>
          <w:rFonts w:ascii="Times New Roman" w:hAnsi="Times New Roman"/>
          <w:sz w:val="24"/>
          <w:szCs w:val="24"/>
        </w:rPr>
        <w:t>.</w:t>
      </w:r>
    </w:p>
    <w:p w14:paraId="4F71FF73" w14:textId="0E9BBE70" w:rsidR="00F96352" w:rsidRDefault="00C45655" w:rsidP="001315FB">
      <w:pPr>
        <w:widowControl w:val="0"/>
        <w:numPr>
          <w:ilvl w:val="0"/>
          <w:numId w:val="5"/>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The molecules in food are </w:t>
      </w:r>
      <w:r w:rsidRPr="00C45655">
        <w:rPr>
          <w:rFonts w:ascii="Times New Roman" w:hAnsi="Times New Roman"/>
          <w:sz w:val="24"/>
          <w:szCs w:val="24"/>
          <w:u w:val="single"/>
        </w:rPr>
        <w:t>useful</w:t>
      </w:r>
      <w:r>
        <w:rPr>
          <w:rFonts w:ascii="Times New Roman" w:hAnsi="Times New Roman"/>
          <w:sz w:val="24"/>
          <w:szCs w:val="24"/>
        </w:rPr>
        <w:t xml:space="preserve"> for the plant or animal from which the food was derived.</w:t>
      </w:r>
    </w:p>
    <w:p w14:paraId="6361C0EE" w14:textId="7FBF1384" w:rsidR="00AE6234" w:rsidRDefault="00F96352" w:rsidP="001315FB">
      <w:pPr>
        <w:widowControl w:val="0"/>
        <w:numPr>
          <w:ilvl w:val="0"/>
          <w:numId w:val="5"/>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In plants, photosynthesis combines CO</w:t>
      </w:r>
      <w:r w:rsidRPr="00F96352">
        <w:rPr>
          <w:rFonts w:ascii="Times New Roman" w:hAnsi="Times New Roman"/>
          <w:sz w:val="24"/>
          <w:szCs w:val="24"/>
          <w:vertAlign w:val="subscript"/>
        </w:rPr>
        <w:t>2</w:t>
      </w:r>
      <w:r>
        <w:rPr>
          <w:rFonts w:ascii="Times New Roman" w:hAnsi="Times New Roman"/>
          <w:sz w:val="24"/>
          <w:szCs w:val="24"/>
        </w:rPr>
        <w:t xml:space="preserve"> and H</w:t>
      </w:r>
      <w:r w:rsidRPr="00F96352">
        <w:rPr>
          <w:rFonts w:ascii="Times New Roman" w:hAnsi="Times New Roman"/>
          <w:sz w:val="24"/>
          <w:szCs w:val="24"/>
          <w:vertAlign w:val="subscript"/>
        </w:rPr>
        <w:t>2</w:t>
      </w:r>
      <w:r>
        <w:rPr>
          <w:rFonts w:ascii="Times New Roman" w:hAnsi="Times New Roman"/>
          <w:sz w:val="24"/>
          <w:szCs w:val="24"/>
        </w:rPr>
        <w:t>O to make</w:t>
      </w:r>
      <w:r w:rsidR="00B2071D">
        <w:rPr>
          <w:rFonts w:ascii="Times New Roman" w:hAnsi="Times New Roman"/>
          <w:sz w:val="24"/>
          <w:szCs w:val="24"/>
        </w:rPr>
        <w:t xml:space="preserve"> the sugar, glucose</w:t>
      </w:r>
      <w:r>
        <w:rPr>
          <w:rFonts w:ascii="Times New Roman" w:hAnsi="Times New Roman"/>
          <w:sz w:val="24"/>
          <w:szCs w:val="24"/>
        </w:rPr>
        <w:t xml:space="preserve">. </w:t>
      </w:r>
      <w:r w:rsidR="00CB62E0">
        <w:rPr>
          <w:rFonts w:ascii="Times New Roman" w:hAnsi="Times New Roman"/>
          <w:sz w:val="24"/>
          <w:szCs w:val="24"/>
        </w:rPr>
        <w:t>Glucose provides</w:t>
      </w:r>
      <w:r w:rsidR="00AE6234">
        <w:rPr>
          <w:rFonts w:ascii="Times New Roman" w:hAnsi="Times New Roman"/>
          <w:sz w:val="24"/>
          <w:szCs w:val="24"/>
        </w:rPr>
        <w:t xml:space="preserve"> precursor molecules to make other types of plant molecules. For example, </w:t>
      </w:r>
      <w:r w:rsidR="00687890">
        <w:rPr>
          <w:rFonts w:ascii="Times New Roman" w:hAnsi="Times New Roman"/>
          <w:sz w:val="24"/>
          <w:szCs w:val="24"/>
        </w:rPr>
        <w:t>molecules derived from glucose</w:t>
      </w:r>
      <w:r>
        <w:rPr>
          <w:rFonts w:ascii="Times New Roman" w:hAnsi="Times New Roman"/>
          <w:sz w:val="24"/>
          <w:szCs w:val="24"/>
        </w:rPr>
        <w:t xml:space="preserve"> plus N</w:t>
      </w:r>
      <w:r w:rsidR="00CE4D68">
        <w:rPr>
          <w:rFonts w:ascii="Times New Roman" w:hAnsi="Times New Roman"/>
          <w:sz w:val="24"/>
          <w:szCs w:val="24"/>
        </w:rPr>
        <w:t xml:space="preserve"> atoms in ions from the soil </w:t>
      </w:r>
      <w:r w:rsidR="00CB62E0">
        <w:rPr>
          <w:rFonts w:ascii="Times New Roman" w:hAnsi="Times New Roman"/>
          <w:sz w:val="24"/>
          <w:szCs w:val="24"/>
        </w:rPr>
        <w:t>are used to make amino acids</w:t>
      </w:r>
      <w:r w:rsidR="00AE6234">
        <w:rPr>
          <w:rFonts w:ascii="Times New Roman" w:hAnsi="Times New Roman"/>
          <w:sz w:val="24"/>
          <w:szCs w:val="24"/>
        </w:rPr>
        <w:t>.</w:t>
      </w:r>
      <w:r>
        <w:rPr>
          <w:rFonts w:ascii="Times New Roman" w:hAnsi="Times New Roman"/>
          <w:sz w:val="24"/>
          <w:szCs w:val="24"/>
        </w:rPr>
        <w:t xml:space="preserve"> The </w:t>
      </w:r>
      <w:r w:rsidR="00081AEE">
        <w:rPr>
          <w:rFonts w:ascii="Times New Roman" w:hAnsi="Times New Roman"/>
          <w:sz w:val="24"/>
          <w:szCs w:val="24"/>
        </w:rPr>
        <w:t>monomers</w:t>
      </w:r>
      <w:r w:rsidR="00CB62E0">
        <w:rPr>
          <w:rFonts w:ascii="Times New Roman" w:hAnsi="Times New Roman"/>
          <w:sz w:val="24"/>
          <w:szCs w:val="24"/>
        </w:rPr>
        <w:t xml:space="preserve"> (</w:t>
      </w:r>
      <w:r w:rsidR="00081AEE">
        <w:rPr>
          <w:rFonts w:ascii="Times New Roman" w:hAnsi="Times New Roman"/>
          <w:sz w:val="24"/>
          <w:szCs w:val="24"/>
        </w:rPr>
        <w:t>amino acids or glucose</w:t>
      </w:r>
      <w:r w:rsidR="00CB62E0">
        <w:rPr>
          <w:rFonts w:ascii="Times New Roman" w:hAnsi="Times New Roman"/>
          <w:sz w:val="24"/>
          <w:szCs w:val="24"/>
        </w:rPr>
        <w:t>)</w:t>
      </w:r>
      <w:r w:rsidR="00081AEE">
        <w:rPr>
          <w:rFonts w:ascii="Times New Roman" w:hAnsi="Times New Roman"/>
          <w:sz w:val="24"/>
          <w:szCs w:val="24"/>
        </w:rPr>
        <w:t xml:space="preserve"> are joined together to make the polymers</w:t>
      </w:r>
      <w:r w:rsidR="00CB62E0">
        <w:rPr>
          <w:rFonts w:ascii="Times New Roman" w:hAnsi="Times New Roman"/>
          <w:sz w:val="24"/>
          <w:szCs w:val="24"/>
        </w:rPr>
        <w:t xml:space="preserve"> (</w:t>
      </w:r>
      <w:r>
        <w:rPr>
          <w:rFonts w:ascii="Times New Roman" w:hAnsi="Times New Roman"/>
          <w:sz w:val="24"/>
          <w:szCs w:val="24"/>
        </w:rPr>
        <w:t xml:space="preserve">proteins </w:t>
      </w:r>
      <w:r w:rsidR="00081AEE">
        <w:rPr>
          <w:rFonts w:ascii="Times New Roman" w:hAnsi="Times New Roman"/>
          <w:sz w:val="24"/>
          <w:szCs w:val="24"/>
        </w:rPr>
        <w:t>or</w:t>
      </w:r>
      <w:r>
        <w:rPr>
          <w:rFonts w:ascii="Times New Roman" w:hAnsi="Times New Roman"/>
          <w:sz w:val="24"/>
          <w:szCs w:val="24"/>
        </w:rPr>
        <w:t xml:space="preserve"> starch</w:t>
      </w:r>
      <w:r w:rsidR="00CB62E0">
        <w:rPr>
          <w:rFonts w:ascii="Times New Roman" w:hAnsi="Times New Roman"/>
          <w:sz w:val="24"/>
          <w:szCs w:val="24"/>
        </w:rPr>
        <w:t>)</w:t>
      </w:r>
      <w:r>
        <w:rPr>
          <w:rFonts w:ascii="Times New Roman" w:hAnsi="Times New Roman"/>
          <w:sz w:val="24"/>
          <w:szCs w:val="24"/>
        </w:rPr>
        <w:t>.</w:t>
      </w:r>
    </w:p>
    <w:p w14:paraId="69280C21" w14:textId="77777777" w:rsidR="00B2071D" w:rsidRDefault="00B2071D" w:rsidP="00B2071D">
      <w:pPr>
        <w:widowControl w:val="0"/>
        <w:numPr>
          <w:ilvl w:val="0"/>
          <w:numId w:val="5"/>
        </w:numPr>
        <w:autoSpaceDE w:val="0"/>
        <w:autoSpaceDN w:val="0"/>
        <w:adjustRightInd w:val="0"/>
        <w:spacing w:after="0" w:line="240" w:lineRule="auto"/>
        <w:ind w:left="360"/>
        <w:rPr>
          <w:rFonts w:ascii="Times New Roman" w:hAnsi="Times New Roman"/>
          <w:sz w:val="24"/>
          <w:szCs w:val="24"/>
        </w:rPr>
      </w:pPr>
      <w:r w:rsidRPr="009D7400">
        <w:rPr>
          <w:rFonts w:ascii="Times New Roman" w:hAnsi="Times New Roman"/>
          <w:sz w:val="24"/>
          <w:szCs w:val="24"/>
        </w:rPr>
        <w:t xml:space="preserve">An </w:t>
      </w:r>
      <w:r w:rsidRPr="00372357">
        <w:rPr>
          <w:rFonts w:ascii="Times New Roman" w:hAnsi="Times New Roman"/>
          <w:sz w:val="24"/>
          <w:szCs w:val="24"/>
          <w:u w:val="single"/>
        </w:rPr>
        <w:t>indicator</w:t>
      </w:r>
      <w:r w:rsidRPr="009D7400">
        <w:rPr>
          <w:rFonts w:ascii="Times New Roman" w:hAnsi="Times New Roman"/>
          <w:sz w:val="24"/>
          <w:szCs w:val="24"/>
        </w:rPr>
        <w:t xml:space="preserve"> is a substance that changes color in the presence of a particular type of organic compound.</w:t>
      </w:r>
    </w:p>
    <w:p w14:paraId="268B52D1" w14:textId="77777777" w:rsidR="00B2071D" w:rsidRDefault="00B2071D" w:rsidP="00B2071D">
      <w:pPr>
        <w:widowControl w:val="0"/>
        <w:numPr>
          <w:ilvl w:val="0"/>
          <w:numId w:val="5"/>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To evaluate the specificity of an indicator, it is important to include </w:t>
      </w:r>
      <w:r w:rsidRPr="00372357">
        <w:rPr>
          <w:rFonts w:ascii="Times New Roman" w:hAnsi="Times New Roman"/>
          <w:sz w:val="24"/>
          <w:szCs w:val="24"/>
          <w:u w:val="single"/>
        </w:rPr>
        <w:t>negative controls</w:t>
      </w:r>
      <w:r>
        <w:rPr>
          <w:rFonts w:ascii="Times New Roman" w:hAnsi="Times New Roman"/>
          <w:sz w:val="24"/>
          <w:szCs w:val="24"/>
        </w:rPr>
        <w:t>.</w:t>
      </w:r>
    </w:p>
    <w:p w14:paraId="383368B7" w14:textId="2B0CD670" w:rsidR="00D0289C" w:rsidRDefault="00D0289C" w:rsidP="00B2071D">
      <w:pPr>
        <w:widowControl w:val="0"/>
        <w:numPr>
          <w:ilvl w:val="0"/>
          <w:numId w:val="5"/>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Accurate, consistent methods</w:t>
      </w:r>
      <w:r w:rsidR="00372357">
        <w:rPr>
          <w:rFonts w:ascii="Times New Roman" w:hAnsi="Times New Roman"/>
          <w:sz w:val="24"/>
          <w:szCs w:val="24"/>
        </w:rPr>
        <w:t xml:space="preserve"> and </w:t>
      </w:r>
      <w:r w:rsidR="00372357" w:rsidRPr="00372357">
        <w:rPr>
          <w:rFonts w:ascii="Times New Roman" w:hAnsi="Times New Roman"/>
          <w:sz w:val="24"/>
          <w:szCs w:val="24"/>
          <w:u w:val="single"/>
        </w:rPr>
        <w:t>replication</w:t>
      </w:r>
      <w:r w:rsidR="00372357">
        <w:rPr>
          <w:rFonts w:ascii="Times New Roman" w:hAnsi="Times New Roman"/>
          <w:sz w:val="24"/>
          <w:szCs w:val="24"/>
        </w:rPr>
        <w:t xml:space="preserve"> </w:t>
      </w:r>
      <w:r>
        <w:rPr>
          <w:rFonts w:ascii="Times New Roman" w:hAnsi="Times New Roman"/>
          <w:sz w:val="24"/>
          <w:szCs w:val="24"/>
        </w:rPr>
        <w:t>of experiments are needed to produce reliable experimental results.</w:t>
      </w:r>
    </w:p>
    <w:p w14:paraId="274510CB" w14:textId="77777777" w:rsidR="00F71959" w:rsidRDefault="00D0289C" w:rsidP="001315FB">
      <w:pPr>
        <w:widowControl w:val="0"/>
        <w:numPr>
          <w:ilvl w:val="0"/>
          <w:numId w:val="5"/>
        </w:numPr>
        <w:autoSpaceDE w:val="0"/>
        <w:autoSpaceDN w:val="0"/>
        <w:adjustRightInd w:val="0"/>
        <w:spacing w:after="0" w:line="240" w:lineRule="auto"/>
        <w:ind w:left="360"/>
        <w:rPr>
          <w:rFonts w:ascii="Times New Roman" w:hAnsi="Times New Roman"/>
          <w:sz w:val="24"/>
          <w:szCs w:val="24"/>
        </w:rPr>
      </w:pPr>
      <w:r w:rsidRPr="00372357">
        <w:rPr>
          <w:rFonts w:ascii="Times New Roman" w:hAnsi="Times New Roman"/>
          <w:sz w:val="24"/>
          <w:szCs w:val="24"/>
          <w:u w:val="single"/>
        </w:rPr>
        <w:t>Inductive reasoning</w:t>
      </w:r>
      <w:r>
        <w:rPr>
          <w:rFonts w:ascii="Times New Roman" w:hAnsi="Times New Roman"/>
          <w:sz w:val="24"/>
          <w:szCs w:val="24"/>
        </w:rPr>
        <w:t xml:space="preserve"> can provide useful generalizations based on specific observations, but the results of inductive reasoning should be treated with caution, since additional observations may show exceptions to </w:t>
      </w:r>
      <w:r w:rsidR="00C20C56">
        <w:rPr>
          <w:rFonts w:ascii="Times New Roman" w:hAnsi="Times New Roman"/>
          <w:sz w:val="24"/>
          <w:szCs w:val="24"/>
        </w:rPr>
        <w:t>a</w:t>
      </w:r>
      <w:r>
        <w:rPr>
          <w:rFonts w:ascii="Times New Roman" w:hAnsi="Times New Roman"/>
          <w:sz w:val="24"/>
          <w:szCs w:val="24"/>
        </w:rPr>
        <w:t xml:space="preserve"> generalization.</w:t>
      </w:r>
    </w:p>
    <w:p w14:paraId="1FA20D32" w14:textId="77777777" w:rsidR="00D0289C" w:rsidRDefault="00F71959" w:rsidP="001315FB">
      <w:pPr>
        <w:widowControl w:val="0"/>
        <w:numPr>
          <w:ilvl w:val="0"/>
          <w:numId w:val="5"/>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To test a hypothesis, scientists use </w:t>
      </w:r>
      <w:r w:rsidRPr="00F71959">
        <w:rPr>
          <w:rFonts w:ascii="Times New Roman" w:hAnsi="Times New Roman"/>
          <w:sz w:val="24"/>
          <w:szCs w:val="24"/>
          <w:u w:val="single"/>
        </w:rPr>
        <w:t>deductive reasoning</w:t>
      </w:r>
      <w:r>
        <w:rPr>
          <w:rFonts w:ascii="Times New Roman" w:hAnsi="Times New Roman"/>
          <w:sz w:val="24"/>
          <w:szCs w:val="24"/>
        </w:rPr>
        <w:t xml:space="preserve"> to predict specific experimental results expected on the basis of the hypothesis.</w:t>
      </w:r>
    </w:p>
    <w:p w14:paraId="26E0FBA6" w14:textId="77777777" w:rsidR="00D0289C" w:rsidRDefault="00BD05BE" w:rsidP="001315FB">
      <w:pPr>
        <w:widowControl w:val="0"/>
        <w:numPr>
          <w:ilvl w:val="0"/>
          <w:numId w:val="5"/>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Experiments to test a hypothesis often produce results that stimulate scientists </w:t>
      </w:r>
      <w:r w:rsidR="00D0289C">
        <w:rPr>
          <w:rFonts w:ascii="Times New Roman" w:hAnsi="Times New Roman"/>
          <w:sz w:val="24"/>
          <w:szCs w:val="24"/>
        </w:rPr>
        <w:t xml:space="preserve">to </w:t>
      </w:r>
      <w:r w:rsidR="00D0289C" w:rsidRPr="00372357">
        <w:rPr>
          <w:rFonts w:ascii="Times New Roman" w:hAnsi="Times New Roman"/>
          <w:sz w:val="24"/>
          <w:szCs w:val="24"/>
          <w:u w:val="single"/>
        </w:rPr>
        <w:t>modify their original hypothesis</w:t>
      </w:r>
      <w:r w:rsidR="00F71959">
        <w:rPr>
          <w:rFonts w:ascii="Times New Roman" w:hAnsi="Times New Roman"/>
          <w:sz w:val="24"/>
          <w:szCs w:val="24"/>
        </w:rPr>
        <w:t>; then scientists perform additional experiments to test their modified hypothesis.</w:t>
      </w:r>
    </w:p>
    <w:p w14:paraId="437AD36D" w14:textId="735939BC" w:rsidR="008B552A" w:rsidRPr="00750518" w:rsidRDefault="005A3EAC" w:rsidP="001315FB">
      <w:pPr>
        <w:widowControl w:val="0"/>
        <w:numPr>
          <w:ilvl w:val="0"/>
          <w:numId w:val="5"/>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Substantial amounts </w:t>
      </w:r>
      <w:r w:rsidR="00144582">
        <w:rPr>
          <w:rFonts w:ascii="Times New Roman" w:hAnsi="Times New Roman"/>
          <w:sz w:val="24"/>
          <w:szCs w:val="24"/>
        </w:rPr>
        <w:t xml:space="preserve">of </w:t>
      </w:r>
      <w:r w:rsidR="00144582">
        <w:rPr>
          <w:rFonts w:ascii="Times New Roman" w:hAnsi="Times New Roman"/>
          <w:sz w:val="24"/>
          <w:szCs w:val="24"/>
          <w:u w:val="single"/>
        </w:rPr>
        <w:t>starch</w:t>
      </w:r>
      <w:r w:rsidR="00144582">
        <w:rPr>
          <w:rFonts w:ascii="Times New Roman" w:hAnsi="Times New Roman"/>
          <w:sz w:val="24"/>
          <w:szCs w:val="24"/>
        </w:rPr>
        <w:t xml:space="preserve"> are </w:t>
      </w:r>
      <w:r w:rsidR="00C20C56">
        <w:rPr>
          <w:rFonts w:ascii="Times New Roman" w:hAnsi="Times New Roman"/>
          <w:sz w:val="24"/>
          <w:szCs w:val="24"/>
        </w:rPr>
        <w:t>found in some</w:t>
      </w:r>
      <w:r w:rsidR="008B552A" w:rsidRPr="00750518">
        <w:rPr>
          <w:rFonts w:ascii="Times New Roman" w:hAnsi="Times New Roman"/>
          <w:sz w:val="24"/>
          <w:szCs w:val="24"/>
        </w:rPr>
        <w:t xml:space="preserve"> foods derived from plants.</w:t>
      </w:r>
      <w:r>
        <w:rPr>
          <w:rFonts w:ascii="Times New Roman" w:hAnsi="Times New Roman"/>
          <w:sz w:val="24"/>
          <w:szCs w:val="24"/>
        </w:rPr>
        <w:t xml:space="preserve"> Substantial amounts </w:t>
      </w:r>
      <w:r w:rsidR="00750518">
        <w:rPr>
          <w:rFonts w:ascii="Times New Roman" w:hAnsi="Times New Roman"/>
          <w:sz w:val="24"/>
          <w:szCs w:val="24"/>
        </w:rPr>
        <w:t xml:space="preserve">of </w:t>
      </w:r>
      <w:r w:rsidR="00750518">
        <w:rPr>
          <w:rFonts w:ascii="Times New Roman" w:hAnsi="Times New Roman"/>
          <w:sz w:val="24"/>
          <w:szCs w:val="24"/>
          <w:u w:val="single"/>
        </w:rPr>
        <w:t>protein</w:t>
      </w:r>
      <w:r w:rsidR="008B552A" w:rsidRPr="00750518">
        <w:rPr>
          <w:rFonts w:ascii="Times New Roman" w:hAnsi="Times New Roman"/>
          <w:sz w:val="24"/>
          <w:szCs w:val="24"/>
        </w:rPr>
        <w:t xml:space="preserve"> </w:t>
      </w:r>
      <w:r w:rsidR="00750518">
        <w:rPr>
          <w:rFonts w:ascii="Times New Roman" w:hAnsi="Times New Roman"/>
          <w:sz w:val="24"/>
          <w:szCs w:val="24"/>
        </w:rPr>
        <w:t>are</w:t>
      </w:r>
      <w:r w:rsidR="008B552A" w:rsidRPr="00750518">
        <w:rPr>
          <w:rFonts w:ascii="Times New Roman" w:hAnsi="Times New Roman"/>
          <w:sz w:val="24"/>
          <w:szCs w:val="24"/>
        </w:rPr>
        <w:t xml:space="preserve"> found in some foods derived from animals and some foods derived from plants.</w:t>
      </w:r>
    </w:p>
    <w:p w14:paraId="5A0DD277" w14:textId="77777777" w:rsidR="00251C66" w:rsidRPr="00052DC1" w:rsidRDefault="00251C66" w:rsidP="00832495">
      <w:pPr>
        <w:spacing w:after="0" w:line="240" w:lineRule="auto"/>
        <w:rPr>
          <w:rFonts w:ascii="Times New Roman" w:hAnsi="Times New Roman"/>
          <w:sz w:val="24"/>
          <w:szCs w:val="24"/>
        </w:rPr>
      </w:pPr>
    </w:p>
    <w:p w14:paraId="5F4FFF36" w14:textId="77777777" w:rsidR="003A0320" w:rsidRPr="009D7400" w:rsidRDefault="00204BA0" w:rsidP="00832495">
      <w:pPr>
        <w:spacing w:after="0" w:line="240" w:lineRule="auto"/>
        <w:rPr>
          <w:rFonts w:ascii="Times New Roman" w:hAnsi="Times New Roman"/>
          <w:sz w:val="24"/>
          <w:szCs w:val="24"/>
        </w:rPr>
      </w:pPr>
      <w:r w:rsidRPr="009D7400">
        <w:rPr>
          <w:rFonts w:ascii="Times New Roman" w:hAnsi="Times New Roman"/>
          <w:b/>
          <w:sz w:val="24"/>
          <w:szCs w:val="24"/>
        </w:rPr>
        <w:t>Supplies</w:t>
      </w:r>
    </w:p>
    <w:p w14:paraId="1AFEAE9C" w14:textId="77777777" w:rsidR="00204BA0" w:rsidRPr="006459D0" w:rsidRDefault="006C4FA8" w:rsidP="001315FB">
      <w:pPr>
        <w:pStyle w:val="NoSpacing"/>
        <w:numPr>
          <w:ilvl w:val="0"/>
          <w:numId w:val="1"/>
        </w:numPr>
        <w:ind w:left="360"/>
        <w:rPr>
          <w:rFonts w:ascii="Times New Roman" w:hAnsi="Times New Roman"/>
          <w:sz w:val="24"/>
          <w:szCs w:val="24"/>
        </w:rPr>
      </w:pPr>
      <w:r w:rsidRPr="006459D0">
        <w:rPr>
          <w:rFonts w:ascii="Times New Roman" w:hAnsi="Times New Roman"/>
          <w:sz w:val="24"/>
          <w:szCs w:val="24"/>
        </w:rPr>
        <w:t xml:space="preserve">Indicator Solution 1 = </w:t>
      </w:r>
      <w:r w:rsidR="003A0320" w:rsidRPr="00960F09">
        <w:rPr>
          <w:rFonts w:ascii="Times New Roman" w:hAnsi="Times New Roman"/>
          <w:sz w:val="24"/>
          <w:szCs w:val="24"/>
          <w:u w:val="single"/>
        </w:rPr>
        <w:t>Iodine-Potassium Iodide Solution</w:t>
      </w:r>
      <w:r w:rsidR="003A0320" w:rsidRPr="006459D0">
        <w:rPr>
          <w:rFonts w:ascii="Times New Roman" w:hAnsi="Times New Roman"/>
          <w:sz w:val="24"/>
          <w:szCs w:val="24"/>
        </w:rPr>
        <w:t xml:space="preserve"> </w:t>
      </w:r>
      <w:r w:rsidR="006459D0" w:rsidRPr="006459D0">
        <w:rPr>
          <w:rFonts w:ascii="Times New Roman" w:hAnsi="Times New Roman"/>
          <w:sz w:val="24"/>
          <w:szCs w:val="24"/>
        </w:rPr>
        <w:t>(~1</w:t>
      </w:r>
      <w:r w:rsidR="0062450F">
        <w:rPr>
          <w:rFonts w:ascii="Times New Roman" w:hAnsi="Times New Roman"/>
          <w:sz w:val="24"/>
          <w:szCs w:val="24"/>
        </w:rPr>
        <w:t>2</w:t>
      </w:r>
      <w:r w:rsidR="006459D0" w:rsidRPr="006459D0">
        <w:rPr>
          <w:rFonts w:ascii="Times New Roman" w:hAnsi="Times New Roman"/>
          <w:sz w:val="24"/>
          <w:szCs w:val="24"/>
        </w:rPr>
        <w:t xml:space="preserve"> mL per class; available from </w:t>
      </w:r>
      <w:hyperlink r:id="rId8" w:history="1">
        <w:r w:rsidR="006459D0" w:rsidRPr="006459D0">
          <w:rPr>
            <w:rStyle w:val="Hyperlink"/>
            <w:rFonts w:ascii="Times New Roman" w:hAnsi="Times New Roman"/>
            <w:sz w:val="24"/>
            <w:szCs w:val="24"/>
          </w:rPr>
          <w:t>http://www.carolina.com/</w:t>
        </w:r>
      </w:hyperlink>
      <w:r w:rsidR="002C2868">
        <w:rPr>
          <w:rFonts w:ascii="Times New Roman" w:hAnsi="Times New Roman"/>
          <w:sz w:val="24"/>
          <w:szCs w:val="24"/>
        </w:rPr>
        <w:t>; if not</w:t>
      </w:r>
      <w:r w:rsidR="00BE6626">
        <w:rPr>
          <w:rFonts w:ascii="Times New Roman" w:hAnsi="Times New Roman"/>
          <w:sz w:val="24"/>
          <w:szCs w:val="24"/>
        </w:rPr>
        <w:t xml:space="preserve"> in</w:t>
      </w:r>
      <w:r w:rsidR="002C2868">
        <w:rPr>
          <w:rFonts w:ascii="Times New Roman" w:hAnsi="Times New Roman"/>
          <w:sz w:val="24"/>
          <w:szCs w:val="24"/>
        </w:rPr>
        <w:t xml:space="preserve"> an opaque container, should be stored in the dark)</w:t>
      </w:r>
    </w:p>
    <w:p w14:paraId="377D510B" w14:textId="77777777" w:rsidR="006C4FA8" w:rsidRPr="006459D0" w:rsidRDefault="006C4FA8" w:rsidP="001315FB">
      <w:pPr>
        <w:pStyle w:val="NoSpacing"/>
        <w:numPr>
          <w:ilvl w:val="0"/>
          <w:numId w:val="1"/>
        </w:numPr>
        <w:ind w:left="360"/>
        <w:rPr>
          <w:rFonts w:ascii="Times New Roman" w:hAnsi="Times New Roman"/>
          <w:sz w:val="24"/>
          <w:szCs w:val="24"/>
        </w:rPr>
      </w:pPr>
      <w:r w:rsidRPr="006459D0">
        <w:rPr>
          <w:rFonts w:ascii="Times New Roman" w:hAnsi="Times New Roman"/>
          <w:sz w:val="24"/>
          <w:szCs w:val="24"/>
        </w:rPr>
        <w:t xml:space="preserve">Indicator Solution 2 = </w:t>
      </w:r>
      <w:r w:rsidR="00204BA0" w:rsidRPr="00960F09">
        <w:rPr>
          <w:rFonts w:ascii="Times New Roman" w:hAnsi="Times New Roman"/>
          <w:sz w:val="24"/>
          <w:szCs w:val="24"/>
          <w:u w:val="single"/>
        </w:rPr>
        <w:t>Biuret reagent</w:t>
      </w:r>
      <w:r w:rsidR="006459D0" w:rsidRPr="006459D0">
        <w:rPr>
          <w:rFonts w:ascii="Times New Roman" w:hAnsi="Times New Roman"/>
          <w:sz w:val="24"/>
          <w:szCs w:val="24"/>
        </w:rPr>
        <w:t xml:space="preserve"> (~</w:t>
      </w:r>
      <w:r w:rsidR="0062450F">
        <w:rPr>
          <w:rFonts w:ascii="Times New Roman" w:hAnsi="Times New Roman"/>
          <w:sz w:val="24"/>
          <w:szCs w:val="24"/>
        </w:rPr>
        <w:t>50</w:t>
      </w:r>
      <w:r w:rsidR="006459D0" w:rsidRPr="006459D0">
        <w:rPr>
          <w:rFonts w:ascii="Times New Roman" w:hAnsi="Times New Roman"/>
          <w:sz w:val="24"/>
          <w:szCs w:val="24"/>
        </w:rPr>
        <w:t xml:space="preserve"> mL per class; available from </w:t>
      </w:r>
      <w:hyperlink r:id="rId9" w:history="1">
        <w:r w:rsidR="006459D0" w:rsidRPr="006459D0">
          <w:rPr>
            <w:rStyle w:val="Hyperlink"/>
            <w:rFonts w:ascii="Times New Roman" w:hAnsi="Times New Roman"/>
            <w:sz w:val="24"/>
            <w:szCs w:val="24"/>
          </w:rPr>
          <w:t>http://www.carolina.com/</w:t>
        </w:r>
      </w:hyperlink>
      <w:r w:rsidR="004B2112">
        <w:rPr>
          <w:rFonts w:ascii="Times New Roman" w:hAnsi="Times New Roman"/>
          <w:sz w:val="24"/>
          <w:szCs w:val="24"/>
        </w:rPr>
        <w:t xml:space="preserve">; </w:t>
      </w:r>
      <w:r w:rsidR="004B2112" w:rsidRPr="006459D0">
        <w:rPr>
          <w:rFonts w:ascii="Times New Roman" w:hAnsi="Times New Roman"/>
          <w:sz w:val="24"/>
          <w:szCs w:val="24"/>
        </w:rPr>
        <w:t>Biuret reagent</w:t>
      </w:r>
      <w:r w:rsidR="004B2112">
        <w:rPr>
          <w:rFonts w:ascii="Times New Roman" w:hAnsi="Times New Roman"/>
          <w:sz w:val="24"/>
          <w:szCs w:val="24"/>
        </w:rPr>
        <w:t xml:space="preserve"> should be fresh since</w:t>
      </w:r>
      <w:r w:rsidR="00BE6626">
        <w:rPr>
          <w:rFonts w:ascii="Times New Roman" w:hAnsi="Times New Roman"/>
          <w:sz w:val="24"/>
          <w:szCs w:val="24"/>
        </w:rPr>
        <w:t xml:space="preserve"> old </w:t>
      </w:r>
      <w:r w:rsidR="00BE6626" w:rsidRPr="006459D0">
        <w:rPr>
          <w:rFonts w:ascii="Times New Roman" w:hAnsi="Times New Roman"/>
          <w:sz w:val="24"/>
          <w:szCs w:val="24"/>
        </w:rPr>
        <w:t>Biuret reagent</w:t>
      </w:r>
      <w:r w:rsidR="00BE6626">
        <w:rPr>
          <w:rFonts w:ascii="Times New Roman" w:hAnsi="Times New Roman"/>
          <w:sz w:val="24"/>
          <w:szCs w:val="24"/>
        </w:rPr>
        <w:t xml:space="preserve"> is less sensitive as a protein indicator</w:t>
      </w:r>
      <w:r w:rsidR="004B2112">
        <w:rPr>
          <w:rFonts w:ascii="Times New Roman" w:hAnsi="Times New Roman"/>
          <w:sz w:val="24"/>
          <w:szCs w:val="24"/>
        </w:rPr>
        <w:t>.)</w:t>
      </w:r>
      <w:r w:rsidR="0096038B">
        <w:rPr>
          <w:rStyle w:val="FootnoteReference"/>
          <w:rFonts w:ascii="Times New Roman" w:hAnsi="Times New Roman"/>
          <w:sz w:val="24"/>
          <w:szCs w:val="24"/>
        </w:rPr>
        <w:footnoteReference w:id="3"/>
      </w:r>
    </w:p>
    <w:p w14:paraId="5D9AD994" w14:textId="4108DEA7" w:rsidR="003A0320" w:rsidRPr="006C4FA8" w:rsidRDefault="00204BA0" w:rsidP="001315FB">
      <w:pPr>
        <w:pStyle w:val="NoSpacing"/>
        <w:numPr>
          <w:ilvl w:val="0"/>
          <w:numId w:val="1"/>
        </w:numPr>
        <w:ind w:left="360"/>
        <w:rPr>
          <w:rFonts w:ascii="Times New Roman" w:hAnsi="Times New Roman"/>
          <w:sz w:val="24"/>
          <w:szCs w:val="24"/>
        </w:rPr>
      </w:pPr>
      <w:r w:rsidRPr="00960F09">
        <w:rPr>
          <w:rFonts w:ascii="Times New Roman" w:hAnsi="Times New Roman"/>
          <w:sz w:val="24"/>
          <w:szCs w:val="24"/>
          <w:u w:val="single"/>
        </w:rPr>
        <w:lastRenderedPageBreak/>
        <w:t>Dropper bottles</w:t>
      </w:r>
      <w:r w:rsidRPr="006459D0">
        <w:rPr>
          <w:rFonts w:ascii="Times New Roman" w:hAnsi="Times New Roman"/>
          <w:sz w:val="24"/>
          <w:szCs w:val="24"/>
        </w:rPr>
        <w:t xml:space="preserve"> for the indicator solutions</w:t>
      </w:r>
      <w:r w:rsidR="006459D0" w:rsidRPr="006459D0">
        <w:rPr>
          <w:rFonts w:ascii="Times New Roman" w:hAnsi="Times New Roman"/>
          <w:sz w:val="24"/>
          <w:szCs w:val="24"/>
        </w:rPr>
        <w:t xml:space="preserve"> (bare minimum of</w:t>
      </w:r>
      <w:r w:rsidR="00C20C56">
        <w:rPr>
          <w:rFonts w:ascii="Times New Roman" w:hAnsi="Times New Roman"/>
          <w:sz w:val="24"/>
          <w:szCs w:val="24"/>
        </w:rPr>
        <w:t xml:space="preserve"> two,</w:t>
      </w:r>
      <w:r w:rsidR="006459D0" w:rsidRPr="006459D0">
        <w:rPr>
          <w:rFonts w:ascii="Times New Roman" w:hAnsi="Times New Roman"/>
          <w:sz w:val="24"/>
          <w:szCs w:val="24"/>
        </w:rPr>
        <w:t xml:space="preserve"> one for each indicator solution; ideally, as many as the number of student groups in your largest class, so each pair of student groups can share a pair of dropper bottles)</w:t>
      </w:r>
    </w:p>
    <w:p w14:paraId="1899E0A7" w14:textId="77777777" w:rsidR="005A51BD" w:rsidRDefault="008506C9" w:rsidP="001315FB">
      <w:pPr>
        <w:pStyle w:val="NoSpacing"/>
        <w:numPr>
          <w:ilvl w:val="0"/>
          <w:numId w:val="1"/>
        </w:numPr>
        <w:ind w:left="360"/>
        <w:rPr>
          <w:rFonts w:ascii="Times New Roman" w:hAnsi="Times New Roman"/>
          <w:sz w:val="24"/>
          <w:szCs w:val="24"/>
        </w:rPr>
      </w:pPr>
      <w:r w:rsidRPr="00960F09">
        <w:rPr>
          <w:rFonts w:ascii="Times New Roman" w:hAnsi="Times New Roman"/>
          <w:sz w:val="24"/>
          <w:szCs w:val="24"/>
          <w:u w:val="single"/>
        </w:rPr>
        <w:t>Containers for testing</w:t>
      </w:r>
      <w:r w:rsidR="00F96352">
        <w:rPr>
          <w:rFonts w:ascii="Times New Roman" w:hAnsi="Times New Roman"/>
          <w:sz w:val="24"/>
          <w:szCs w:val="24"/>
        </w:rPr>
        <w:t xml:space="preserve"> such as small plastic or Styrofoam cups</w:t>
      </w:r>
      <w:r w:rsidR="006459D0">
        <w:rPr>
          <w:rFonts w:ascii="Times New Roman" w:hAnsi="Times New Roman"/>
          <w:sz w:val="24"/>
          <w:szCs w:val="24"/>
        </w:rPr>
        <w:t xml:space="preserve"> (28</w:t>
      </w:r>
      <w:r w:rsidR="006F23DF">
        <w:rPr>
          <w:rFonts w:ascii="Times New Roman" w:hAnsi="Times New Roman"/>
          <w:sz w:val="24"/>
          <w:szCs w:val="24"/>
        </w:rPr>
        <w:t xml:space="preserve"> if you have containers that will be washed and reused</w:t>
      </w:r>
      <w:r w:rsidR="00F96352">
        <w:rPr>
          <w:rFonts w:ascii="Times New Roman" w:hAnsi="Times New Roman"/>
          <w:sz w:val="24"/>
          <w:szCs w:val="24"/>
        </w:rPr>
        <w:t xml:space="preserve"> or, if you do not have a sink, 48 per class</w:t>
      </w:r>
      <w:r w:rsidR="005A51BD">
        <w:rPr>
          <w:rFonts w:ascii="Times New Roman" w:hAnsi="Times New Roman"/>
          <w:sz w:val="24"/>
          <w:szCs w:val="24"/>
        </w:rPr>
        <w:t>;</w:t>
      </w:r>
      <w:r w:rsidR="006F23DF">
        <w:rPr>
          <w:rFonts w:ascii="Times New Roman" w:hAnsi="Times New Roman"/>
          <w:sz w:val="24"/>
          <w:szCs w:val="24"/>
        </w:rPr>
        <w:t xml:space="preserve"> white containers or transparent containers </w:t>
      </w:r>
      <w:r w:rsidR="00EF3259">
        <w:rPr>
          <w:rFonts w:ascii="Times New Roman" w:hAnsi="Times New Roman"/>
          <w:sz w:val="24"/>
          <w:szCs w:val="24"/>
        </w:rPr>
        <w:t>placed on</w:t>
      </w:r>
      <w:r w:rsidR="006F23DF">
        <w:rPr>
          <w:rFonts w:ascii="Times New Roman" w:hAnsi="Times New Roman"/>
          <w:sz w:val="24"/>
          <w:szCs w:val="24"/>
        </w:rPr>
        <w:t xml:space="preserve"> a white background make it easier to see the color change in the indicator solutions</w:t>
      </w:r>
      <w:r w:rsidR="00E5549E">
        <w:rPr>
          <w:rFonts w:ascii="Times New Roman" w:hAnsi="Times New Roman"/>
          <w:sz w:val="24"/>
          <w:szCs w:val="24"/>
        </w:rPr>
        <w:t xml:space="preserve">; </w:t>
      </w:r>
      <w:r w:rsidR="00F96352">
        <w:rPr>
          <w:rFonts w:ascii="Times New Roman" w:hAnsi="Times New Roman"/>
          <w:sz w:val="24"/>
          <w:szCs w:val="24"/>
        </w:rPr>
        <w:t>small paper cups should not be used because</w:t>
      </w:r>
      <w:r w:rsidR="00E5549E">
        <w:rPr>
          <w:rFonts w:ascii="Times New Roman" w:hAnsi="Times New Roman"/>
          <w:sz w:val="24"/>
          <w:szCs w:val="24"/>
        </w:rPr>
        <w:t xml:space="preserve"> at least some brands test positive for starch even when the sample is pure water</w:t>
      </w:r>
      <w:r w:rsidR="006459D0">
        <w:rPr>
          <w:rFonts w:ascii="Times New Roman" w:hAnsi="Times New Roman"/>
          <w:sz w:val="24"/>
          <w:szCs w:val="24"/>
        </w:rPr>
        <w:t>)</w:t>
      </w:r>
    </w:p>
    <w:p w14:paraId="624C30FF" w14:textId="77777777" w:rsidR="00204BA0" w:rsidRPr="008506C9" w:rsidRDefault="005A51BD" w:rsidP="001315FB">
      <w:pPr>
        <w:pStyle w:val="NoSpacing"/>
        <w:numPr>
          <w:ilvl w:val="0"/>
          <w:numId w:val="1"/>
        </w:numPr>
        <w:ind w:left="360"/>
        <w:rPr>
          <w:rFonts w:ascii="Times New Roman" w:hAnsi="Times New Roman"/>
          <w:sz w:val="24"/>
          <w:szCs w:val="24"/>
        </w:rPr>
      </w:pPr>
      <w:r w:rsidRPr="00960F09">
        <w:rPr>
          <w:rFonts w:ascii="Times New Roman" w:hAnsi="Times New Roman"/>
          <w:sz w:val="24"/>
          <w:szCs w:val="24"/>
          <w:u w:val="single"/>
        </w:rPr>
        <w:t>Marker</w:t>
      </w:r>
      <w:r w:rsidR="00960F09" w:rsidRPr="00960F09">
        <w:rPr>
          <w:rFonts w:ascii="Times New Roman" w:hAnsi="Times New Roman"/>
          <w:sz w:val="24"/>
          <w:szCs w:val="24"/>
          <w:u w:val="single"/>
        </w:rPr>
        <w:t>s</w:t>
      </w:r>
      <w:r w:rsidR="008506C9" w:rsidRPr="008506C9">
        <w:rPr>
          <w:rFonts w:ascii="Times New Roman" w:hAnsi="Times New Roman"/>
          <w:sz w:val="24"/>
          <w:szCs w:val="24"/>
        </w:rPr>
        <w:t xml:space="preserve"> for labeling </w:t>
      </w:r>
      <w:r w:rsidR="00F96352">
        <w:rPr>
          <w:rFonts w:ascii="Times New Roman" w:hAnsi="Times New Roman"/>
          <w:sz w:val="24"/>
          <w:szCs w:val="24"/>
        </w:rPr>
        <w:t>the</w:t>
      </w:r>
      <w:r w:rsidR="008506C9" w:rsidRPr="008506C9">
        <w:rPr>
          <w:rFonts w:ascii="Times New Roman" w:hAnsi="Times New Roman"/>
          <w:sz w:val="24"/>
          <w:szCs w:val="24"/>
        </w:rPr>
        <w:t xml:space="preserve"> containers </w:t>
      </w:r>
    </w:p>
    <w:p w14:paraId="200087AC" w14:textId="77777777" w:rsidR="00B16BC8" w:rsidRPr="009D7400" w:rsidRDefault="003A0320" w:rsidP="001315FB">
      <w:pPr>
        <w:pStyle w:val="NoSpacing"/>
        <w:numPr>
          <w:ilvl w:val="0"/>
          <w:numId w:val="1"/>
        </w:numPr>
        <w:ind w:left="360"/>
        <w:rPr>
          <w:rFonts w:ascii="Times New Roman" w:hAnsi="Times New Roman"/>
          <w:sz w:val="24"/>
          <w:szCs w:val="24"/>
        </w:rPr>
      </w:pPr>
      <w:r w:rsidRPr="00960F09">
        <w:rPr>
          <w:rFonts w:ascii="Times New Roman" w:hAnsi="Times New Roman"/>
          <w:sz w:val="24"/>
          <w:szCs w:val="24"/>
          <w:u w:val="single"/>
        </w:rPr>
        <w:t>Stirrers</w:t>
      </w:r>
      <w:r w:rsidR="006459D0">
        <w:rPr>
          <w:rFonts w:ascii="Times New Roman" w:hAnsi="Times New Roman"/>
          <w:sz w:val="24"/>
          <w:szCs w:val="24"/>
        </w:rPr>
        <w:t xml:space="preserve"> (</w:t>
      </w:r>
      <w:r w:rsidR="00F53A52">
        <w:rPr>
          <w:rFonts w:ascii="Times New Roman" w:hAnsi="Times New Roman"/>
          <w:sz w:val="24"/>
          <w:szCs w:val="24"/>
        </w:rPr>
        <w:t xml:space="preserve">e.g. plastic knives and/or spoons; </w:t>
      </w:r>
      <w:r w:rsidR="006459D0">
        <w:rPr>
          <w:rFonts w:ascii="Times New Roman" w:hAnsi="Times New Roman"/>
          <w:sz w:val="24"/>
          <w:szCs w:val="24"/>
        </w:rPr>
        <w:t>1 or 2 per student group in your largest class</w:t>
      </w:r>
      <w:r w:rsidR="005A51BD">
        <w:rPr>
          <w:rFonts w:ascii="Times New Roman" w:hAnsi="Times New Roman"/>
          <w:sz w:val="24"/>
          <w:szCs w:val="24"/>
        </w:rPr>
        <w:t>; more if you do not want students to have to wash stirrers during the experiment</w:t>
      </w:r>
      <w:r w:rsidR="006459D0">
        <w:rPr>
          <w:rFonts w:ascii="Times New Roman" w:hAnsi="Times New Roman"/>
          <w:sz w:val="24"/>
          <w:szCs w:val="24"/>
        </w:rPr>
        <w:t>)</w:t>
      </w:r>
    </w:p>
    <w:p w14:paraId="4F618D94" w14:textId="77777777" w:rsidR="00CF7DEC" w:rsidRPr="007851E3" w:rsidRDefault="003A0320" w:rsidP="007851E3">
      <w:pPr>
        <w:pStyle w:val="NoSpacing"/>
        <w:numPr>
          <w:ilvl w:val="0"/>
          <w:numId w:val="1"/>
        </w:numPr>
        <w:ind w:left="360"/>
        <w:rPr>
          <w:rFonts w:ascii="Times New Roman" w:hAnsi="Times New Roman"/>
          <w:sz w:val="24"/>
          <w:szCs w:val="24"/>
        </w:rPr>
      </w:pPr>
      <w:r w:rsidRPr="00960F09">
        <w:rPr>
          <w:rFonts w:ascii="Times New Roman" w:hAnsi="Times New Roman"/>
          <w:sz w:val="24"/>
          <w:szCs w:val="24"/>
          <w:u w:val="single"/>
        </w:rPr>
        <w:t>Gloves</w:t>
      </w:r>
      <w:r w:rsidRPr="005A51BD">
        <w:rPr>
          <w:rFonts w:ascii="Times New Roman" w:hAnsi="Times New Roman"/>
          <w:sz w:val="24"/>
          <w:szCs w:val="24"/>
        </w:rPr>
        <w:t xml:space="preserve"> </w:t>
      </w:r>
      <w:r w:rsidR="000D40DF" w:rsidRPr="005A51BD">
        <w:rPr>
          <w:rFonts w:ascii="Times New Roman" w:hAnsi="Times New Roman"/>
          <w:sz w:val="24"/>
          <w:szCs w:val="24"/>
        </w:rPr>
        <w:t>(minimum of 1 per student group per day)</w:t>
      </w:r>
      <w:r w:rsidR="007851E3">
        <w:rPr>
          <w:rFonts w:ascii="Times New Roman" w:hAnsi="Times New Roman"/>
          <w:sz w:val="24"/>
          <w:szCs w:val="24"/>
        </w:rPr>
        <w:t xml:space="preserve"> (</w:t>
      </w:r>
      <w:r w:rsidR="00C20C56" w:rsidRPr="007851E3">
        <w:rPr>
          <w:rFonts w:ascii="Times New Roman" w:hAnsi="Times New Roman"/>
          <w:sz w:val="24"/>
          <w:szCs w:val="24"/>
        </w:rPr>
        <w:t>Goggles can also help student safety</w:t>
      </w:r>
      <w:r w:rsidR="007851E3">
        <w:rPr>
          <w:rFonts w:ascii="Times New Roman" w:hAnsi="Times New Roman"/>
          <w:sz w:val="24"/>
          <w:szCs w:val="24"/>
        </w:rPr>
        <w:t>.)</w:t>
      </w:r>
    </w:p>
    <w:p w14:paraId="6C81342A" w14:textId="6CC07BF6" w:rsidR="000D40DF" w:rsidRPr="00AB0DD1" w:rsidRDefault="00F96352" w:rsidP="00AB0DD1">
      <w:pPr>
        <w:pStyle w:val="NoSpacing"/>
        <w:numPr>
          <w:ilvl w:val="0"/>
          <w:numId w:val="1"/>
        </w:numPr>
        <w:ind w:left="360"/>
        <w:rPr>
          <w:rFonts w:ascii="Times New Roman" w:hAnsi="Times New Roman"/>
          <w:sz w:val="24"/>
          <w:szCs w:val="24"/>
        </w:rPr>
      </w:pPr>
      <w:r>
        <w:rPr>
          <w:rFonts w:ascii="Times New Roman" w:hAnsi="Times New Roman"/>
          <w:sz w:val="24"/>
          <w:szCs w:val="24"/>
        </w:rPr>
        <w:t>If</w:t>
      </w:r>
      <w:r w:rsidR="00CF7DEC">
        <w:rPr>
          <w:rFonts w:ascii="Times New Roman" w:hAnsi="Times New Roman"/>
          <w:sz w:val="24"/>
          <w:szCs w:val="24"/>
        </w:rPr>
        <w:t xml:space="preserve"> you want your students to measure the amounts of each sample</w:t>
      </w:r>
      <w:r w:rsidR="000674D8">
        <w:rPr>
          <w:rFonts w:ascii="Times New Roman" w:hAnsi="Times New Roman"/>
          <w:sz w:val="24"/>
          <w:szCs w:val="24"/>
        </w:rPr>
        <w:t xml:space="preserve"> given on pages</w:t>
      </w:r>
      <w:r w:rsidR="00CE4D68">
        <w:rPr>
          <w:rFonts w:ascii="Times New Roman" w:hAnsi="Times New Roman"/>
          <w:sz w:val="24"/>
          <w:szCs w:val="24"/>
        </w:rPr>
        <w:t xml:space="preserve"> 5 and 7 </w:t>
      </w:r>
      <w:r w:rsidR="000674D8">
        <w:rPr>
          <w:rFonts w:ascii="Times New Roman" w:hAnsi="Times New Roman"/>
          <w:sz w:val="24"/>
          <w:szCs w:val="24"/>
        </w:rPr>
        <w:t>of the Student Handout</w:t>
      </w:r>
      <w:r w:rsidR="00CF7DEC">
        <w:rPr>
          <w:rFonts w:ascii="Times New Roman" w:hAnsi="Times New Roman"/>
          <w:sz w:val="24"/>
          <w:szCs w:val="24"/>
        </w:rPr>
        <w:t xml:space="preserve">, you can use </w:t>
      </w:r>
      <w:r w:rsidR="00CF7DEC" w:rsidRPr="00A84D7F">
        <w:rPr>
          <w:rFonts w:ascii="Times New Roman" w:hAnsi="Times New Roman"/>
          <w:sz w:val="24"/>
          <w:szCs w:val="24"/>
          <w:u w:val="single"/>
        </w:rPr>
        <w:t>milliliter pipettes</w:t>
      </w:r>
      <w:r w:rsidR="00CF7DEC">
        <w:rPr>
          <w:rFonts w:ascii="Times New Roman" w:hAnsi="Times New Roman"/>
          <w:sz w:val="24"/>
          <w:szCs w:val="24"/>
        </w:rPr>
        <w:t xml:space="preserve"> to measure</w:t>
      </w:r>
      <w:r w:rsidR="000674D8">
        <w:rPr>
          <w:rFonts w:ascii="Times New Roman" w:hAnsi="Times New Roman"/>
          <w:sz w:val="24"/>
          <w:szCs w:val="24"/>
        </w:rPr>
        <w:t xml:space="preserve"> the</w:t>
      </w:r>
      <w:r w:rsidR="00CF7DEC">
        <w:rPr>
          <w:rFonts w:ascii="Times New Roman" w:hAnsi="Times New Roman"/>
          <w:sz w:val="24"/>
          <w:szCs w:val="24"/>
        </w:rPr>
        <w:t xml:space="preserve"> amounts of water</w:t>
      </w:r>
      <w:r w:rsidR="003E062B">
        <w:rPr>
          <w:rFonts w:ascii="Times New Roman" w:hAnsi="Times New Roman"/>
          <w:sz w:val="24"/>
          <w:szCs w:val="24"/>
        </w:rPr>
        <w:t xml:space="preserve"> and oil</w:t>
      </w:r>
      <w:r>
        <w:rPr>
          <w:rFonts w:ascii="Times New Roman" w:hAnsi="Times New Roman"/>
          <w:sz w:val="24"/>
          <w:szCs w:val="24"/>
        </w:rPr>
        <w:t xml:space="preserve"> and </w:t>
      </w:r>
      <w:r w:rsidR="00CF7DEC">
        <w:rPr>
          <w:rFonts w:ascii="Times New Roman" w:hAnsi="Times New Roman"/>
          <w:sz w:val="24"/>
          <w:szCs w:val="24"/>
        </w:rPr>
        <w:t xml:space="preserve">a </w:t>
      </w:r>
      <w:r w:rsidR="00CF7DEC" w:rsidRPr="00A84D7F">
        <w:rPr>
          <w:rFonts w:ascii="Times New Roman" w:hAnsi="Times New Roman"/>
          <w:sz w:val="24"/>
          <w:szCs w:val="24"/>
          <w:u w:val="single"/>
        </w:rPr>
        <w:t>scale</w:t>
      </w:r>
      <w:r w:rsidR="00CF7DEC">
        <w:rPr>
          <w:rFonts w:ascii="Times New Roman" w:hAnsi="Times New Roman"/>
          <w:sz w:val="24"/>
          <w:szCs w:val="24"/>
        </w:rPr>
        <w:t xml:space="preserve"> to measure </w:t>
      </w:r>
      <w:r w:rsidR="000674D8">
        <w:rPr>
          <w:rFonts w:ascii="Times New Roman" w:hAnsi="Times New Roman"/>
          <w:sz w:val="24"/>
          <w:szCs w:val="24"/>
        </w:rPr>
        <w:t xml:space="preserve">the </w:t>
      </w:r>
      <w:r w:rsidR="00CF7DEC">
        <w:rPr>
          <w:rFonts w:ascii="Times New Roman" w:hAnsi="Times New Roman"/>
          <w:sz w:val="24"/>
          <w:szCs w:val="24"/>
        </w:rPr>
        <w:t>amounts of</w:t>
      </w:r>
      <w:r>
        <w:rPr>
          <w:rFonts w:ascii="Times New Roman" w:hAnsi="Times New Roman"/>
          <w:sz w:val="24"/>
          <w:szCs w:val="24"/>
        </w:rPr>
        <w:t xml:space="preserve"> the solid samples</w:t>
      </w:r>
      <w:r w:rsidR="007851E3">
        <w:rPr>
          <w:rFonts w:ascii="Times New Roman" w:hAnsi="Times New Roman"/>
          <w:sz w:val="24"/>
          <w:szCs w:val="24"/>
        </w:rPr>
        <w:t xml:space="preserve"> and egg white</w:t>
      </w:r>
      <w:r>
        <w:rPr>
          <w:rFonts w:ascii="Times New Roman" w:hAnsi="Times New Roman"/>
          <w:sz w:val="24"/>
          <w:szCs w:val="24"/>
        </w:rPr>
        <w:t>. However, the</w:t>
      </w:r>
      <w:r w:rsidRPr="00F96352">
        <w:rPr>
          <w:rFonts w:ascii="Times New Roman" w:hAnsi="Times New Roman"/>
          <w:sz w:val="24"/>
          <w:szCs w:val="24"/>
        </w:rPr>
        <w:t xml:space="preserve"> </w:t>
      </w:r>
      <w:r>
        <w:rPr>
          <w:rFonts w:ascii="Times New Roman" w:hAnsi="Times New Roman"/>
          <w:sz w:val="24"/>
          <w:szCs w:val="24"/>
        </w:rPr>
        <w:t>tests for starch and protein work well with estimated amounts of samples</w:t>
      </w:r>
      <w:r w:rsidR="00A84D7F">
        <w:rPr>
          <w:rFonts w:ascii="Times New Roman" w:hAnsi="Times New Roman"/>
          <w:sz w:val="24"/>
          <w:szCs w:val="24"/>
        </w:rPr>
        <w:t>, and your</w:t>
      </w:r>
      <w:r w:rsidR="00941124">
        <w:rPr>
          <w:rFonts w:ascii="Times New Roman" w:hAnsi="Times New Roman"/>
          <w:sz w:val="24"/>
          <w:szCs w:val="24"/>
        </w:rPr>
        <w:t xml:space="preserve"> students</w:t>
      </w:r>
      <w:r>
        <w:rPr>
          <w:rFonts w:ascii="Times New Roman" w:hAnsi="Times New Roman"/>
          <w:sz w:val="24"/>
          <w:szCs w:val="24"/>
        </w:rPr>
        <w:t xml:space="preserve"> can use </w:t>
      </w:r>
      <w:r w:rsidRPr="00A84D7F">
        <w:rPr>
          <w:rFonts w:ascii="Times New Roman" w:hAnsi="Times New Roman"/>
          <w:sz w:val="24"/>
          <w:szCs w:val="24"/>
          <w:u w:val="single"/>
        </w:rPr>
        <w:t>measuring spoons</w:t>
      </w:r>
      <w:r>
        <w:rPr>
          <w:rFonts w:ascii="Times New Roman" w:hAnsi="Times New Roman"/>
          <w:sz w:val="24"/>
          <w:szCs w:val="24"/>
        </w:rPr>
        <w:t xml:space="preserve"> to measure</w:t>
      </w:r>
      <w:r w:rsidR="007851E3">
        <w:rPr>
          <w:rFonts w:ascii="Times New Roman" w:hAnsi="Times New Roman"/>
          <w:sz w:val="24"/>
          <w:szCs w:val="24"/>
        </w:rPr>
        <w:t xml:space="preserve"> the amounts of samples.</w:t>
      </w:r>
      <w:r w:rsidR="00AB0DD1">
        <w:rPr>
          <w:rFonts w:ascii="Times New Roman" w:hAnsi="Times New Roman"/>
          <w:sz w:val="24"/>
          <w:szCs w:val="24"/>
        </w:rPr>
        <w:t xml:space="preserve"> </w:t>
      </w:r>
      <w:r w:rsidR="00CA0476" w:rsidRPr="00AB0DD1">
        <w:rPr>
          <w:rFonts w:ascii="Times New Roman" w:hAnsi="Times New Roman"/>
          <w:sz w:val="24"/>
          <w:szCs w:val="24"/>
        </w:rPr>
        <w:t>When you buy a set of measuring spoons, we recommend that you look for a set that includes 1/8 teaspoon measure. (In many sets ¼ teaspoon is the smallest measure.)</w:t>
      </w:r>
      <w:r w:rsidR="00FC3A23" w:rsidRPr="00AB0DD1">
        <w:rPr>
          <w:rFonts w:ascii="Times New Roman" w:hAnsi="Times New Roman"/>
          <w:sz w:val="24"/>
          <w:szCs w:val="24"/>
        </w:rPr>
        <w:t xml:space="preserve"> If you have your students use measuring spoons, you </w:t>
      </w:r>
      <w:r w:rsidR="004427B5" w:rsidRPr="00AB0DD1">
        <w:rPr>
          <w:rFonts w:ascii="Times New Roman" w:hAnsi="Times New Roman"/>
          <w:sz w:val="24"/>
          <w:szCs w:val="24"/>
        </w:rPr>
        <w:t>should</w:t>
      </w:r>
      <w:r w:rsidR="00FC3A23" w:rsidRPr="00AB0DD1">
        <w:rPr>
          <w:rFonts w:ascii="Times New Roman" w:hAnsi="Times New Roman"/>
          <w:sz w:val="24"/>
          <w:szCs w:val="24"/>
        </w:rPr>
        <w:t xml:space="preserve"> substitute </w:t>
      </w:r>
      <w:r w:rsidR="004427B5" w:rsidRPr="00AB0DD1">
        <w:rPr>
          <w:rFonts w:ascii="Times New Roman" w:hAnsi="Times New Roman"/>
          <w:sz w:val="24"/>
          <w:szCs w:val="24"/>
        </w:rPr>
        <w:t>the teaspoon amounts</w:t>
      </w:r>
      <w:r w:rsidR="00FC3A23" w:rsidRPr="00AB0DD1">
        <w:rPr>
          <w:rFonts w:ascii="Times New Roman" w:hAnsi="Times New Roman"/>
          <w:sz w:val="24"/>
          <w:szCs w:val="24"/>
        </w:rPr>
        <w:t xml:space="preserve"> for the gram </w:t>
      </w:r>
      <w:r w:rsidR="004427B5" w:rsidRPr="00AB0DD1">
        <w:rPr>
          <w:rFonts w:ascii="Times New Roman" w:hAnsi="Times New Roman"/>
          <w:sz w:val="24"/>
          <w:szCs w:val="24"/>
        </w:rPr>
        <w:t>amounts</w:t>
      </w:r>
      <w:r w:rsidR="00F90F6E">
        <w:rPr>
          <w:rFonts w:ascii="Times New Roman" w:hAnsi="Times New Roman"/>
          <w:sz w:val="24"/>
          <w:szCs w:val="24"/>
        </w:rPr>
        <w:t xml:space="preserve"> in </w:t>
      </w:r>
      <w:r w:rsidR="00FC3A23" w:rsidRPr="00AB0DD1">
        <w:rPr>
          <w:rFonts w:ascii="Times New Roman" w:hAnsi="Times New Roman"/>
          <w:sz w:val="24"/>
          <w:szCs w:val="24"/>
        </w:rPr>
        <w:t>the Student Handout.</w:t>
      </w:r>
      <w:r w:rsidR="00AB0DD1">
        <w:rPr>
          <w:rStyle w:val="FootnoteReference"/>
          <w:rFonts w:ascii="Times New Roman" w:hAnsi="Times New Roman"/>
          <w:sz w:val="24"/>
          <w:szCs w:val="24"/>
        </w:rPr>
        <w:footnoteReference w:id="4"/>
      </w:r>
    </w:p>
    <w:p w14:paraId="33BB2173" w14:textId="265396E5" w:rsidR="003A0320" w:rsidRPr="009D7400" w:rsidRDefault="00204BA0" w:rsidP="001315FB">
      <w:pPr>
        <w:pStyle w:val="NoSpacing"/>
        <w:numPr>
          <w:ilvl w:val="0"/>
          <w:numId w:val="1"/>
        </w:numPr>
        <w:ind w:left="360"/>
        <w:rPr>
          <w:rFonts w:ascii="Times New Roman" w:hAnsi="Times New Roman"/>
          <w:sz w:val="24"/>
          <w:szCs w:val="24"/>
        </w:rPr>
      </w:pPr>
      <w:r w:rsidRPr="00A614E2">
        <w:rPr>
          <w:rFonts w:ascii="Times New Roman" w:hAnsi="Times New Roman"/>
          <w:sz w:val="24"/>
          <w:szCs w:val="24"/>
          <w:u w:val="single"/>
        </w:rPr>
        <w:t>Samples</w:t>
      </w:r>
      <w:r w:rsidR="00AB0DD1">
        <w:rPr>
          <w:rFonts w:ascii="Times New Roman" w:hAnsi="Times New Roman"/>
          <w:sz w:val="24"/>
          <w:szCs w:val="24"/>
          <w:u w:val="single"/>
        </w:rPr>
        <w:t xml:space="preserve"> </w:t>
      </w:r>
      <w:r w:rsidR="00AB0DD1" w:rsidRPr="00AB0DD1">
        <w:rPr>
          <w:rFonts w:ascii="Times New Roman" w:hAnsi="Times New Roman"/>
          <w:sz w:val="24"/>
          <w:szCs w:val="24"/>
          <w:u w:val="single"/>
        </w:rPr>
        <w:t>for</w:t>
      </w:r>
      <w:r w:rsidR="00144582">
        <w:rPr>
          <w:rFonts w:ascii="Times New Roman" w:hAnsi="Times New Roman"/>
          <w:sz w:val="24"/>
          <w:szCs w:val="24"/>
          <w:u w:val="single"/>
        </w:rPr>
        <w:t xml:space="preserve"> pages 4-6</w:t>
      </w:r>
      <w:r w:rsidR="00144582">
        <w:rPr>
          <w:rFonts w:ascii="Times New Roman" w:hAnsi="Times New Roman"/>
          <w:sz w:val="24"/>
          <w:szCs w:val="24"/>
        </w:rPr>
        <w:t xml:space="preserve"> of the Student Handout </w:t>
      </w:r>
      <w:r w:rsidR="00FC3A23">
        <w:rPr>
          <w:rFonts w:ascii="Times New Roman" w:hAnsi="Times New Roman"/>
          <w:sz w:val="24"/>
          <w:szCs w:val="24"/>
        </w:rPr>
        <w:t>– amount needed</w:t>
      </w:r>
      <w:r w:rsidR="00B16BC8" w:rsidRPr="009D7400">
        <w:rPr>
          <w:rFonts w:ascii="Times New Roman" w:hAnsi="Times New Roman"/>
          <w:sz w:val="24"/>
          <w:szCs w:val="24"/>
        </w:rPr>
        <w:t xml:space="preserve"> </w:t>
      </w:r>
      <w:r w:rsidR="00FC3A23" w:rsidRPr="00A614E2">
        <w:rPr>
          <w:rFonts w:ascii="Times New Roman" w:hAnsi="Times New Roman"/>
          <w:sz w:val="24"/>
          <w:szCs w:val="24"/>
          <w:u w:val="single"/>
        </w:rPr>
        <w:t>per class</w:t>
      </w:r>
      <w:r w:rsidR="00FC3A23">
        <w:rPr>
          <w:rFonts w:ascii="Times New Roman" w:hAnsi="Times New Roman"/>
          <w:sz w:val="24"/>
          <w:szCs w:val="24"/>
        </w:rPr>
        <w:t xml:space="preserve"> </w:t>
      </w:r>
      <w:r w:rsidR="00B47700">
        <w:rPr>
          <w:rFonts w:ascii="Times New Roman" w:hAnsi="Times New Roman"/>
          <w:sz w:val="24"/>
          <w:szCs w:val="24"/>
        </w:rPr>
        <w:t>(</w:t>
      </w:r>
      <w:r w:rsidR="004427B5">
        <w:rPr>
          <w:rFonts w:ascii="Times New Roman" w:hAnsi="Times New Roman"/>
          <w:sz w:val="24"/>
          <w:szCs w:val="24"/>
        </w:rPr>
        <w:t>It will be good to have</w:t>
      </w:r>
      <w:r w:rsidR="00B47700">
        <w:rPr>
          <w:rFonts w:ascii="Times New Roman" w:hAnsi="Times New Roman"/>
          <w:sz w:val="24"/>
          <w:szCs w:val="24"/>
        </w:rPr>
        <w:t xml:space="preserve"> a little extra of each of these</w:t>
      </w:r>
      <w:r w:rsidR="00094417">
        <w:rPr>
          <w:rFonts w:ascii="Times New Roman" w:hAnsi="Times New Roman"/>
          <w:sz w:val="24"/>
          <w:szCs w:val="24"/>
        </w:rPr>
        <w:t>.</w:t>
      </w:r>
      <w:r w:rsidR="00B47700">
        <w:rPr>
          <w:rFonts w:ascii="Times New Roman" w:hAnsi="Times New Roman"/>
          <w:sz w:val="24"/>
          <w:szCs w:val="24"/>
        </w:rPr>
        <w:t>)</w:t>
      </w:r>
    </w:p>
    <w:p w14:paraId="2CFF0BB9" w14:textId="77777777" w:rsidR="000B795F" w:rsidRPr="009D7400" w:rsidRDefault="003A0320" w:rsidP="001315FB">
      <w:pPr>
        <w:pStyle w:val="NoSpacing"/>
        <w:numPr>
          <w:ilvl w:val="0"/>
          <w:numId w:val="23"/>
        </w:numPr>
        <w:rPr>
          <w:rFonts w:ascii="Times New Roman" w:hAnsi="Times New Roman"/>
          <w:sz w:val="24"/>
          <w:szCs w:val="24"/>
        </w:rPr>
      </w:pPr>
      <w:r w:rsidRPr="009D7400">
        <w:rPr>
          <w:rFonts w:ascii="Times New Roman" w:hAnsi="Times New Roman"/>
          <w:sz w:val="24"/>
          <w:szCs w:val="24"/>
        </w:rPr>
        <w:t xml:space="preserve">Corn starch </w:t>
      </w:r>
      <w:r w:rsidR="00FD2A72" w:rsidRPr="009D7400">
        <w:rPr>
          <w:rFonts w:ascii="Times New Roman" w:hAnsi="Times New Roman"/>
          <w:sz w:val="24"/>
          <w:szCs w:val="24"/>
        </w:rPr>
        <w:t>(</w:t>
      </w:r>
      <w:r w:rsidR="00FC3A23">
        <w:rPr>
          <w:rFonts w:ascii="Times New Roman" w:hAnsi="Times New Roman"/>
          <w:sz w:val="24"/>
          <w:szCs w:val="24"/>
        </w:rPr>
        <w:t>~1.2 g or ~ ½ teaspoon</w:t>
      </w:r>
      <w:r w:rsidR="005A51BD">
        <w:rPr>
          <w:rFonts w:ascii="Times New Roman" w:hAnsi="Times New Roman"/>
          <w:sz w:val="24"/>
          <w:szCs w:val="24"/>
        </w:rPr>
        <w:t xml:space="preserve">; </w:t>
      </w:r>
      <w:r w:rsidR="00FD2A72" w:rsidRPr="009D7400">
        <w:rPr>
          <w:rFonts w:ascii="Times New Roman" w:hAnsi="Times New Roman"/>
          <w:sz w:val="24"/>
          <w:szCs w:val="24"/>
        </w:rPr>
        <w:t>can be found in the baking needs aisle)</w:t>
      </w:r>
    </w:p>
    <w:p w14:paraId="4F7194F8" w14:textId="77777777" w:rsidR="003A0320" w:rsidRPr="009D7400" w:rsidRDefault="000B795F" w:rsidP="001315FB">
      <w:pPr>
        <w:pStyle w:val="NoSpacing"/>
        <w:numPr>
          <w:ilvl w:val="0"/>
          <w:numId w:val="23"/>
        </w:numPr>
        <w:rPr>
          <w:rFonts w:ascii="Times New Roman" w:hAnsi="Times New Roman"/>
          <w:sz w:val="24"/>
          <w:szCs w:val="24"/>
        </w:rPr>
      </w:pPr>
      <w:r w:rsidRPr="009D7400">
        <w:rPr>
          <w:rFonts w:ascii="Times New Roman" w:hAnsi="Times New Roman"/>
          <w:sz w:val="24"/>
          <w:szCs w:val="24"/>
        </w:rPr>
        <w:t>Potato</w:t>
      </w:r>
      <w:r w:rsidR="003A0320" w:rsidRPr="009D7400">
        <w:rPr>
          <w:rFonts w:ascii="Times New Roman" w:hAnsi="Times New Roman"/>
          <w:sz w:val="24"/>
          <w:szCs w:val="24"/>
        </w:rPr>
        <w:t xml:space="preserve"> starch</w:t>
      </w:r>
      <w:r w:rsidR="00FD2A72" w:rsidRPr="009D7400">
        <w:rPr>
          <w:rFonts w:ascii="Times New Roman" w:hAnsi="Times New Roman"/>
          <w:sz w:val="24"/>
          <w:szCs w:val="24"/>
        </w:rPr>
        <w:t xml:space="preserve"> (</w:t>
      </w:r>
      <w:r w:rsidR="00B47700">
        <w:rPr>
          <w:rFonts w:ascii="Times New Roman" w:hAnsi="Times New Roman"/>
          <w:sz w:val="24"/>
          <w:szCs w:val="24"/>
        </w:rPr>
        <w:t>~</w:t>
      </w:r>
      <w:r w:rsidR="00833DFC">
        <w:rPr>
          <w:rFonts w:ascii="Times New Roman" w:hAnsi="Times New Roman"/>
          <w:sz w:val="24"/>
          <w:szCs w:val="24"/>
        </w:rPr>
        <w:t xml:space="preserve">1.2 g or </w:t>
      </w:r>
      <w:r w:rsidR="00081AEE">
        <w:rPr>
          <w:rFonts w:ascii="Times New Roman" w:hAnsi="Times New Roman"/>
          <w:sz w:val="24"/>
          <w:szCs w:val="24"/>
        </w:rPr>
        <w:t>~ ½ teaspoon</w:t>
      </w:r>
      <w:r w:rsidR="005A51BD">
        <w:rPr>
          <w:rFonts w:ascii="Times New Roman" w:hAnsi="Times New Roman"/>
          <w:sz w:val="24"/>
          <w:szCs w:val="24"/>
        </w:rPr>
        <w:t xml:space="preserve">; </w:t>
      </w:r>
      <w:r w:rsidR="00FD2A72" w:rsidRPr="009D7400">
        <w:rPr>
          <w:rFonts w:ascii="Times New Roman" w:hAnsi="Times New Roman"/>
          <w:sz w:val="24"/>
          <w:szCs w:val="24"/>
        </w:rPr>
        <w:t>can be found in the baking needs aisle)</w:t>
      </w:r>
      <w:r w:rsidR="003A0320" w:rsidRPr="009D7400">
        <w:rPr>
          <w:rFonts w:ascii="Times New Roman" w:hAnsi="Times New Roman"/>
          <w:sz w:val="24"/>
          <w:szCs w:val="24"/>
        </w:rPr>
        <w:t xml:space="preserve"> </w:t>
      </w:r>
    </w:p>
    <w:p w14:paraId="536CC2FD" w14:textId="089539A2" w:rsidR="000B795F" w:rsidRPr="009D7400" w:rsidRDefault="00CA0476" w:rsidP="001315FB">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Liquid</w:t>
      </w:r>
      <w:r w:rsidR="003A0320" w:rsidRPr="009D7400">
        <w:rPr>
          <w:rFonts w:ascii="Times New Roman" w:hAnsi="Times New Roman"/>
          <w:sz w:val="24"/>
          <w:szCs w:val="24"/>
        </w:rPr>
        <w:t xml:space="preserve"> egg whites</w:t>
      </w:r>
      <w:r w:rsidR="00FD2A72" w:rsidRPr="009D7400">
        <w:rPr>
          <w:rFonts w:ascii="Times New Roman" w:hAnsi="Times New Roman"/>
          <w:sz w:val="24"/>
          <w:szCs w:val="24"/>
        </w:rPr>
        <w:t xml:space="preserve"> (</w:t>
      </w:r>
      <w:r w:rsidR="00B47700">
        <w:rPr>
          <w:rFonts w:ascii="Times New Roman" w:hAnsi="Times New Roman"/>
          <w:sz w:val="24"/>
          <w:szCs w:val="24"/>
        </w:rPr>
        <w:t>~</w:t>
      </w:r>
      <w:r w:rsidR="00FC3A23">
        <w:rPr>
          <w:rFonts w:ascii="Times New Roman" w:hAnsi="Times New Roman"/>
          <w:sz w:val="24"/>
          <w:szCs w:val="24"/>
        </w:rPr>
        <w:t>3.2</w:t>
      </w:r>
      <w:r w:rsidR="00833DFC">
        <w:rPr>
          <w:rFonts w:ascii="Times New Roman" w:hAnsi="Times New Roman"/>
          <w:sz w:val="24"/>
          <w:szCs w:val="24"/>
        </w:rPr>
        <w:t xml:space="preserve"> g or </w:t>
      </w:r>
      <w:r w:rsidR="00081AEE">
        <w:rPr>
          <w:rFonts w:ascii="Times New Roman" w:hAnsi="Times New Roman"/>
          <w:sz w:val="24"/>
          <w:szCs w:val="24"/>
        </w:rPr>
        <w:t>~</w:t>
      </w:r>
      <w:r>
        <w:rPr>
          <w:rFonts w:ascii="Times New Roman" w:hAnsi="Times New Roman"/>
          <w:sz w:val="24"/>
          <w:szCs w:val="24"/>
        </w:rPr>
        <w:t xml:space="preserve">1 </w:t>
      </w:r>
      <w:r w:rsidR="00081AEE">
        <w:rPr>
          <w:rFonts w:ascii="Times New Roman" w:hAnsi="Times New Roman"/>
          <w:sz w:val="24"/>
          <w:szCs w:val="24"/>
        </w:rPr>
        <w:t>teaspoon</w:t>
      </w:r>
      <w:r>
        <w:rPr>
          <w:rFonts w:ascii="Times New Roman" w:hAnsi="Times New Roman"/>
          <w:sz w:val="24"/>
          <w:szCs w:val="24"/>
        </w:rPr>
        <w:t>; an alternative is egg white from a whole egg or powdered egg whites</w:t>
      </w:r>
      <w:r w:rsidR="004427B5">
        <w:rPr>
          <w:rFonts w:ascii="Times New Roman" w:hAnsi="Times New Roman"/>
          <w:sz w:val="24"/>
          <w:szCs w:val="24"/>
        </w:rPr>
        <w:t xml:space="preserve"> (~1.2 g or ~ ½ teaspoon</w:t>
      </w:r>
      <w:r w:rsidR="007851E3">
        <w:rPr>
          <w:rFonts w:ascii="Times New Roman" w:hAnsi="Times New Roman"/>
          <w:sz w:val="24"/>
          <w:szCs w:val="24"/>
        </w:rPr>
        <w:t xml:space="preserve">; </w:t>
      </w:r>
      <w:r w:rsidR="00C66A9D">
        <w:rPr>
          <w:rFonts w:ascii="Times New Roman" w:hAnsi="Times New Roman"/>
          <w:sz w:val="24"/>
          <w:szCs w:val="24"/>
        </w:rPr>
        <w:t>a student group would dissolve</w:t>
      </w:r>
      <w:r w:rsidR="007851E3">
        <w:rPr>
          <w:rFonts w:ascii="Times New Roman" w:hAnsi="Times New Roman"/>
          <w:sz w:val="24"/>
          <w:szCs w:val="24"/>
        </w:rPr>
        <w:t xml:space="preserve"> ~0.3 g in ~2 mL of water</w:t>
      </w:r>
      <w:r w:rsidR="00FD2A72" w:rsidRPr="009D7400">
        <w:rPr>
          <w:rFonts w:ascii="Times New Roman" w:hAnsi="Times New Roman"/>
          <w:sz w:val="24"/>
          <w:szCs w:val="24"/>
        </w:rPr>
        <w:t>)</w:t>
      </w:r>
    </w:p>
    <w:p w14:paraId="0E813609" w14:textId="77777777" w:rsidR="004427B5" w:rsidRDefault="00FD2A72" w:rsidP="001315FB">
      <w:pPr>
        <w:pStyle w:val="ListParagraph"/>
        <w:numPr>
          <w:ilvl w:val="0"/>
          <w:numId w:val="23"/>
        </w:numPr>
        <w:spacing w:after="0" w:line="240" w:lineRule="auto"/>
        <w:rPr>
          <w:rFonts w:ascii="Times New Roman" w:hAnsi="Times New Roman"/>
          <w:sz w:val="24"/>
          <w:szCs w:val="24"/>
        </w:rPr>
      </w:pPr>
      <w:r w:rsidRPr="009D7400">
        <w:rPr>
          <w:rFonts w:ascii="Times New Roman" w:hAnsi="Times New Roman"/>
          <w:sz w:val="24"/>
          <w:szCs w:val="24"/>
        </w:rPr>
        <w:t xml:space="preserve">Unsweetened </w:t>
      </w:r>
      <w:r w:rsidR="000B795F" w:rsidRPr="009D7400">
        <w:rPr>
          <w:rFonts w:ascii="Times New Roman" w:hAnsi="Times New Roman"/>
          <w:sz w:val="24"/>
          <w:szCs w:val="24"/>
        </w:rPr>
        <w:t xml:space="preserve">Gelatin </w:t>
      </w:r>
      <w:r w:rsidR="005A51BD">
        <w:rPr>
          <w:rFonts w:ascii="Times New Roman" w:hAnsi="Times New Roman"/>
          <w:sz w:val="24"/>
          <w:szCs w:val="24"/>
        </w:rPr>
        <w:t>(</w:t>
      </w:r>
      <w:r w:rsidR="00B47700">
        <w:rPr>
          <w:rFonts w:ascii="Times New Roman" w:hAnsi="Times New Roman"/>
          <w:sz w:val="24"/>
          <w:szCs w:val="24"/>
        </w:rPr>
        <w:t>~</w:t>
      </w:r>
      <w:r w:rsidR="00833DFC">
        <w:rPr>
          <w:rFonts w:ascii="Times New Roman" w:hAnsi="Times New Roman"/>
          <w:sz w:val="24"/>
          <w:szCs w:val="24"/>
        </w:rPr>
        <w:t>0.4 g or</w:t>
      </w:r>
      <w:r w:rsidR="00CB62E0">
        <w:rPr>
          <w:rFonts w:ascii="Times New Roman" w:hAnsi="Times New Roman"/>
          <w:sz w:val="24"/>
          <w:szCs w:val="24"/>
        </w:rPr>
        <w:t xml:space="preserve"> &lt;</w:t>
      </w:r>
      <w:r w:rsidR="00833DFC">
        <w:rPr>
          <w:rFonts w:ascii="Times New Roman" w:hAnsi="Times New Roman"/>
          <w:sz w:val="24"/>
          <w:szCs w:val="24"/>
        </w:rPr>
        <w:t xml:space="preserve"> ~</w:t>
      </w:r>
      <w:r w:rsidR="002F4A1E">
        <w:rPr>
          <w:rFonts w:ascii="Times New Roman" w:hAnsi="Times New Roman"/>
          <w:sz w:val="24"/>
          <w:szCs w:val="24"/>
        </w:rPr>
        <w:t>¼ teaspoon</w:t>
      </w:r>
      <w:r w:rsidR="005A51BD">
        <w:rPr>
          <w:rFonts w:ascii="Times New Roman" w:hAnsi="Times New Roman"/>
          <w:sz w:val="24"/>
          <w:szCs w:val="24"/>
        </w:rPr>
        <w:t>)</w:t>
      </w:r>
    </w:p>
    <w:p w14:paraId="0E02ADBF" w14:textId="77777777" w:rsidR="00204BA0" w:rsidRPr="009D7400" w:rsidRDefault="004427B5" w:rsidP="001315FB">
      <w:pPr>
        <w:pStyle w:val="ListParagraph"/>
        <w:numPr>
          <w:ilvl w:val="0"/>
          <w:numId w:val="23"/>
        </w:numPr>
        <w:spacing w:after="0" w:line="240" w:lineRule="auto"/>
        <w:rPr>
          <w:rFonts w:ascii="Times New Roman" w:hAnsi="Times New Roman"/>
          <w:sz w:val="24"/>
          <w:szCs w:val="24"/>
        </w:rPr>
      </w:pPr>
      <w:r w:rsidRPr="009D7400">
        <w:rPr>
          <w:rFonts w:ascii="Times New Roman" w:hAnsi="Times New Roman"/>
          <w:sz w:val="24"/>
          <w:szCs w:val="24"/>
        </w:rPr>
        <w:t>Sucrose = "table sugar"</w:t>
      </w:r>
      <w:r>
        <w:rPr>
          <w:rFonts w:ascii="Times New Roman" w:hAnsi="Times New Roman"/>
          <w:sz w:val="24"/>
          <w:szCs w:val="24"/>
        </w:rPr>
        <w:t xml:space="preserve"> (~1.2 g or ~ ½ teaspoon)</w:t>
      </w:r>
    </w:p>
    <w:p w14:paraId="17D02DE3" w14:textId="77777777" w:rsidR="002F4A1E" w:rsidRDefault="00204BA0" w:rsidP="001315FB">
      <w:pPr>
        <w:pStyle w:val="NoSpacing"/>
        <w:numPr>
          <w:ilvl w:val="0"/>
          <w:numId w:val="23"/>
        </w:numPr>
        <w:rPr>
          <w:rFonts w:ascii="Times New Roman" w:hAnsi="Times New Roman"/>
          <w:sz w:val="24"/>
          <w:szCs w:val="24"/>
        </w:rPr>
      </w:pPr>
      <w:r w:rsidRPr="005A51BD">
        <w:rPr>
          <w:rFonts w:ascii="Times New Roman" w:hAnsi="Times New Roman"/>
          <w:sz w:val="24"/>
          <w:szCs w:val="24"/>
        </w:rPr>
        <w:t>Vegetable oil</w:t>
      </w:r>
      <w:r w:rsidR="005A51BD" w:rsidRPr="005A51BD">
        <w:rPr>
          <w:rFonts w:ascii="Times New Roman" w:hAnsi="Times New Roman"/>
          <w:sz w:val="24"/>
          <w:szCs w:val="24"/>
        </w:rPr>
        <w:t xml:space="preserve"> (</w:t>
      </w:r>
      <w:r w:rsidR="00B47700">
        <w:rPr>
          <w:rFonts w:ascii="Times New Roman" w:hAnsi="Times New Roman"/>
          <w:sz w:val="24"/>
          <w:szCs w:val="24"/>
        </w:rPr>
        <w:t>~4</w:t>
      </w:r>
      <w:r w:rsidR="005A51BD" w:rsidRPr="005A51BD">
        <w:rPr>
          <w:rFonts w:ascii="Times New Roman" w:hAnsi="Times New Roman"/>
          <w:sz w:val="24"/>
          <w:szCs w:val="24"/>
        </w:rPr>
        <w:t xml:space="preserve"> mL)</w:t>
      </w:r>
    </w:p>
    <w:p w14:paraId="287D2B78" w14:textId="5A7CCF7C" w:rsidR="00922EE8" w:rsidRPr="009D7400" w:rsidRDefault="00144582" w:rsidP="001315FB">
      <w:pPr>
        <w:pStyle w:val="ListParagraph"/>
        <w:numPr>
          <w:ilvl w:val="1"/>
          <w:numId w:val="2"/>
        </w:numPr>
        <w:spacing w:after="0" w:line="240" w:lineRule="auto"/>
        <w:ind w:left="360"/>
        <w:rPr>
          <w:rFonts w:ascii="Times New Roman" w:hAnsi="Times New Roman"/>
          <w:sz w:val="24"/>
          <w:szCs w:val="24"/>
        </w:rPr>
      </w:pPr>
      <w:r w:rsidRPr="00A614E2">
        <w:rPr>
          <w:rFonts w:ascii="Times New Roman" w:hAnsi="Times New Roman"/>
          <w:sz w:val="24"/>
          <w:szCs w:val="24"/>
          <w:u w:val="single"/>
        </w:rPr>
        <w:t>Samples</w:t>
      </w:r>
      <w:r>
        <w:rPr>
          <w:rFonts w:ascii="Times New Roman" w:hAnsi="Times New Roman"/>
          <w:sz w:val="24"/>
          <w:szCs w:val="24"/>
          <w:u w:val="single"/>
        </w:rPr>
        <w:t xml:space="preserve"> </w:t>
      </w:r>
      <w:r w:rsidRPr="00AB0DD1">
        <w:rPr>
          <w:rFonts w:ascii="Times New Roman" w:hAnsi="Times New Roman"/>
          <w:sz w:val="24"/>
          <w:szCs w:val="24"/>
          <w:u w:val="single"/>
        </w:rPr>
        <w:t>for</w:t>
      </w:r>
      <w:r>
        <w:rPr>
          <w:rFonts w:ascii="Times New Roman" w:hAnsi="Times New Roman"/>
          <w:sz w:val="24"/>
          <w:szCs w:val="24"/>
          <w:u w:val="single"/>
        </w:rPr>
        <w:t xml:space="preserve"> pages 7-8</w:t>
      </w:r>
      <w:r>
        <w:rPr>
          <w:rFonts w:ascii="Times New Roman" w:hAnsi="Times New Roman"/>
          <w:sz w:val="24"/>
          <w:szCs w:val="24"/>
        </w:rPr>
        <w:t xml:space="preserve"> of the Student Handout</w:t>
      </w:r>
      <w:r w:rsidR="00FC3A23">
        <w:rPr>
          <w:rFonts w:ascii="Times New Roman" w:hAnsi="Times New Roman"/>
          <w:sz w:val="24"/>
          <w:szCs w:val="24"/>
        </w:rPr>
        <w:t xml:space="preserve"> – amount needed </w:t>
      </w:r>
      <w:r w:rsidR="00FC3A23" w:rsidRPr="00A614E2">
        <w:rPr>
          <w:rFonts w:ascii="Times New Roman" w:hAnsi="Times New Roman"/>
          <w:sz w:val="24"/>
          <w:szCs w:val="24"/>
          <w:u w:val="single"/>
        </w:rPr>
        <w:t>per class</w:t>
      </w:r>
      <w:r w:rsidR="00B16BC8" w:rsidRPr="009D7400">
        <w:rPr>
          <w:rFonts w:ascii="Times New Roman" w:hAnsi="Times New Roman"/>
          <w:sz w:val="24"/>
          <w:szCs w:val="24"/>
        </w:rPr>
        <w:t xml:space="preserve"> </w:t>
      </w:r>
      <w:r w:rsidR="00B47700">
        <w:rPr>
          <w:rFonts w:ascii="Times New Roman" w:hAnsi="Times New Roman"/>
          <w:sz w:val="24"/>
          <w:szCs w:val="24"/>
        </w:rPr>
        <w:t>(</w:t>
      </w:r>
      <w:r w:rsidR="004427B5">
        <w:rPr>
          <w:rFonts w:ascii="Times New Roman" w:hAnsi="Times New Roman"/>
          <w:sz w:val="24"/>
          <w:szCs w:val="24"/>
        </w:rPr>
        <w:t>It will be good to have</w:t>
      </w:r>
      <w:r w:rsidR="00B47700">
        <w:rPr>
          <w:rFonts w:ascii="Times New Roman" w:hAnsi="Times New Roman"/>
          <w:sz w:val="24"/>
          <w:szCs w:val="24"/>
        </w:rPr>
        <w:t xml:space="preserve"> a little extra of each of these</w:t>
      </w:r>
      <w:r w:rsidR="00094417">
        <w:rPr>
          <w:rFonts w:ascii="Times New Roman" w:hAnsi="Times New Roman"/>
          <w:sz w:val="24"/>
          <w:szCs w:val="24"/>
        </w:rPr>
        <w:t>.</w:t>
      </w:r>
      <w:r w:rsidR="00B47700">
        <w:rPr>
          <w:rFonts w:ascii="Times New Roman" w:hAnsi="Times New Roman"/>
          <w:sz w:val="24"/>
          <w:szCs w:val="24"/>
        </w:rPr>
        <w:t>)</w:t>
      </w:r>
    </w:p>
    <w:p w14:paraId="64F95170" w14:textId="77777777" w:rsidR="00B16BC8" w:rsidRPr="009D7400" w:rsidRDefault="00B16BC8" w:rsidP="001315FB">
      <w:pPr>
        <w:pStyle w:val="NoSpacing"/>
        <w:numPr>
          <w:ilvl w:val="0"/>
          <w:numId w:val="21"/>
        </w:numPr>
        <w:rPr>
          <w:rFonts w:ascii="Times New Roman" w:hAnsi="Times New Roman"/>
          <w:sz w:val="24"/>
          <w:szCs w:val="24"/>
        </w:rPr>
      </w:pPr>
      <w:r w:rsidRPr="009D7400">
        <w:rPr>
          <w:rFonts w:ascii="Times New Roman" w:hAnsi="Times New Roman"/>
          <w:sz w:val="24"/>
          <w:szCs w:val="24"/>
        </w:rPr>
        <w:t>Beans (</w:t>
      </w:r>
      <w:r w:rsidR="004427B5">
        <w:rPr>
          <w:rFonts w:ascii="Times New Roman" w:hAnsi="Times New Roman"/>
          <w:sz w:val="24"/>
          <w:szCs w:val="24"/>
        </w:rPr>
        <w:t xml:space="preserve">~8 </w:t>
      </w:r>
      <w:r w:rsidR="00F87AD0" w:rsidRPr="009D7400">
        <w:rPr>
          <w:rFonts w:ascii="Times New Roman" w:hAnsi="Times New Roman"/>
          <w:sz w:val="24"/>
          <w:szCs w:val="24"/>
        </w:rPr>
        <w:t>canned beans</w:t>
      </w:r>
      <w:r w:rsidR="004427B5">
        <w:rPr>
          <w:rFonts w:ascii="Times New Roman" w:hAnsi="Times New Roman"/>
          <w:sz w:val="24"/>
          <w:szCs w:val="24"/>
        </w:rPr>
        <w:t>;</w:t>
      </w:r>
      <w:r w:rsidR="0032241C">
        <w:rPr>
          <w:rFonts w:ascii="Times New Roman" w:hAnsi="Times New Roman"/>
          <w:sz w:val="24"/>
          <w:szCs w:val="24"/>
        </w:rPr>
        <w:t xml:space="preserve"> we have had good success with</w:t>
      </w:r>
      <w:r w:rsidR="00F87AD0" w:rsidRPr="009D7400">
        <w:rPr>
          <w:rFonts w:ascii="Times New Roman" w:hAnsi="Times New Roman"/>
          <w:sz w:val="24"/>
          <w:szCs w:val="24"/>
        </w:rPr>
        <w:t xml:space="preserve"> white</w:t>
      </w:r>
      <w:r w:rsidR="00CA0476">
        <w:rPr>
          <w:rFonts w:ascii="Times New Roman" w:hAnsi="Times New Roman"/>
          <w:sz w:val="24"/>
          <w:szCs w:val="24"/>
        </w:rPr>
        <w:t xml:space="preserve"> cannellini</w:t>
      </w:r>
      <w:r w:rsidR="00F87AD0" w:rsidRPr="009D7400">
        <w:rPr>
          <w:rFonts w:ascii="Times New Roman" w:hAnsi="Times New Roman"/>
          <w:sz w:val="24"/>
          <w:szCs w:val="24"/>
        </w:rPr>
        <w:t xml:space="preserve"> beans</w:t>
      </w:r>
      <w:r w:rsidR="004427B5">
        <w:rPr>
          <w:rFonts w:ascii="Times New Roman" w:hAnsi="Times New Roman"/>
          <w:sz w:val="24"/>
          <w:szCs w:val="24"/>
        </w:rPr>
        <w:t xml:space="preserve"> which are easy to mash and have a light color</w:t>
      </w:r>
      <w:r w:rsidR="007851E3">
        <w:rPr>
          <w:rFonts w:ascii="Times New Roman" w:hAnsi="Times New Roman"/>
          <w:sz w:val="24"/>
          <w:szCs w:val="24"/>
        </w:rPr>
        <w:t>,</w:t>
      </w:r>
      <w:r w:rsidR="004427B5">
        <w:rPr>
          <w:rFonts w:ascii="Times New Roman" w:hAnsi="Times New Roman"/>
          <w:sz w:val="24"/>
          <w:szCs w:val="24"/>
        </w:rPr>
        <w:t xml:space="preserve"> so the color change of</w:t>
      </w:r>
      <w:r w:rsidR="004427B5" w:rsidRPr="004427B5">
        <w:rPr>
          <w:rFonts w:ascii="Times New Roman" w:hAnsi="Times New Roman"/>
          <w:sz w:val="24"/>
          <w:szCs w:val="24"/>
        </w:rPr>
        <w:t xml:space="preserve"> </w:t>
      </w:r>
      <w:r w:rsidR="004427B5" w:rsidRPr="006459D0">
        <w:rPr>
          <w:rFonts w:ascii="Times New Roman" w:hAnsi="Times New Roman"/>
          <w:sz w:val="24"/>
          <w:szCs w:val="24"/>
        </w:rPr>
        <w:t>Biuret</w:t>
      </w:r>
      <w:r w:rsidR="004427B5">
        <w:rPr>
          <w:rFonts w:ascii="Times New Roman" w:hAnsi="Times New Roman"/>
          <w:sz w:val="24"/>
          <w:szCs w:val="24"/>
        </w:rPr>
        <w:t xml:space="preserve"> solution is more visible</w:t>
      </w:r>
      <w:r w:rsidRPr="009D7400">
        <w:rPr>
          <w:rFonts w:ascii="Times New Roman" w:hAnsi="Times New Roman"/>
          <w:sz w:val="24"/>
          <w:szCs w:val="24"/>
        </w:rPr>
        <w:t>)</w:t>
      </w:r>
    </w:p>
    <w:p w14:paraId="4BB63464" w14:textId="77777777" w:rsidR="00CA0476" w:rsidRDefault="00FC3A23" w:rsidP="001315FB">
      <w:pPr>
        <w:pStyle w:val="NoSpacing"/>
        <w:numPr>
          <w:ilvl w:val="0"/>
          <w:numId w:val="21"/>
        </w:numPr>
        <w:rPr>
          <w:rFonts w:ascii="Times New Roman" w:hAnsi="Times New Roman"/>
          <w:sz w:val="24"/>
          <w:szCs w:val="24"/>
        </w:rPr>
      </w:pPr>
      <w:r>
        <w:rPr>
          <w:rFonts w:ascii="Times New Roman" w:hAnsi="Times New Roman"/>
          <w:sz w:val="24"/>
          <w:szCs w:val="24"/>
        </w:rPr>
        <w:t>Almond</w:t>
      </w:r>
      <w:r w:rsidR="00CA0476" w:rsidRPr="00CA0476">
        <w:rPr>
          <w:rFonts w:ascii="Times New Roman" w:hAnsi="Times New Roman"/>
          <w:sz w:val="24"/>
          <w:szCs w:val="24"/>
        </w:rPr>
        <w:t xml:space="preserve"> paste (</w:t>
      </w:r>
      <w:r w:rsidR="00CA0476">
        <w:rPr>
          <w:rFonts w:ascii="Times New Roman" w:hAnsi="Times New Roman"/>
          <w:sz w:val="24"/>
          <w:szCs w:val="24"/>
        </w:rPr>
        <w:t>~2.5 g or ½ teaspoon</w:t>
      </w:r>
      <w:r w:rsidR="00CA0476" w:rsidRPr="00CA0476">
        <w:rPr>
          <w:rFonts w:ascii="Times New Roman" w:hAnsi="Times New Roman"/>
          <w:sz w:val="24"/>
          <w:szCs w:val="24"/>
        </w:rPr>
        <w:t>; can be found in the baking needs aisle</w:t>
      </w:r>
      <w:r>
        <w:rPr>
          <w:rFonts w:ascii="Times New Roman" w:hAnsi="Times New Roman"/>
          <w:sz w:val="24"/>
          <w:szCs w:val="24"/>
        </w:rPr>
        <w:t>)</w:t>
      </w:r>
      <w:r w:rsidR="00CA0476" w:rsidRPr="00CA0476">
        <w:rPr>
          <w:rFonts w:ascii="Times New Roman" w:hAnsi="Times New Roman"/>
          <w:sz w:val="24"/>
          <w:szCs w:val="24"/>
        </w:rPr>
        <w:t xml:space="preserve"> </w:t>
      </w:r>
    </w:p>
    <w:p w14:paraId="2804C017" w14:textId="77777777" w:rsidR="00B16BC8" w:rsidRPr="00CA0476" w:rsidRDefault="00B16BC8" w:rsidP="001315FB">
      <w:pPr>
        <w:pStyle w:val="NoSpacing"/>
        <w:numPr>
          <w:ilvl w:val="0"/>
          <w:numId w:val="21"/>
        </w:numPr>
        <w:rPr>
          <w:rFonts w:ascii="Times New Roman" w:hAnsi="Times New Roman"/>
          <w:sz w:val="24"/>
          <w:szCs w:val="24"/>
        </w:rPr>
      </w:pPr>
      <w:r w:rsidRPr="00CA0476">
        <w:rPr>
          <w:rFonts w:ascii="Times New Roman" w:hAnsi="Times New Roman"/>
          <w:sz w:val="24"/>
          <w:szCs w:val="24"/>
        </w:rPr>
        <w:t>Jelly</w:t>
      </w:r>
      <w:r w:rsidR="0032241C" w:rsidRPr="00CA0476">
        <w:rPr>
          <w:rFonts w:ascii="Times New Roman" w:hAnsi="Times New Roman"/>
          <w:sz w:val="24"/>
          <w:szCs w:val="24"/>
        </w:rPr>
        <w:t xml:space="preserve"> (</w:t>
      </w:r>
      <w:r w:rsidR="002F4A1E" w:rsidRPr="00CA0476">
        <w:rPr>
          <w:rFonts w:ascii="Times New Roman" w:hAnsi="Times New Roman"/>
          <w:sz w:val="24"/>
          <w:szCs w:val="24"/>
        </w:rPr>
        <w:t>~</w:t>
      </w:r>
      <w:r w:rsidR="00CB62E0" w:rsidRPr="00CA0476">
        <w:rPr>
          <w:rFonts w:ascii="Times New Roman" w:hAnsi="Times New Roman"/>
          <w:sz w:val="24"/>
          <w:szCs w:val="24"/>
        </w:rPr>
        <w:t>6</w:t>
      </w:r>
      <w:r w:rsidR="002F4A1E" w:rsidRPr="00CA0476">
        <w:rPr>
          <w:rFonts w:ascii="Times New Roman" w:hAnsi="Times New Roman"/>
          <w:sz w:val="24"/>
          <w:szCs w:val="24"/>
        </w:rPr>
        <w:t xml:space="preserve"> g or ~1 teaspoon</w:t>
      </w:r>
      <w:r w:rsidR="00385E25" w:rsidRPr="00CA0476">
        <w:rPr>
          <w:rFonts w:ascii="Times New Roman" w:hAnsi="Times New Roman"/>
          <w:sz w:val="24"/>
          <w:szCs w:val="24"/>
        </w:rPr>
        <w:t xml:space="preserve">; </w:t>
      </w:r>
      <w:r w:rsidR="00A3142A" w:rsidRPr="00CA0476">
        <w:rPr>
          <w:rFonts w:ascii="Times New Roman" w:hAnsi="Times New Roman"/>
          <w:sz w:val="24"/>
          <w:szCs w:val="24"/>
        </w:rPr>
        <w:t>since Part 2 of the activity analyzes the starch and protein content of foods derived from plants vs. animals, you will want to check the</w:t>
      </w:r>
      <w:r w:rsidR="0032241C" w:rsidRPr="00CA0476">
        <w:rPr>
          <w:rFonts w:ascii="Times New Roman" w:hAnsi="Times New Roman"/>
          <w:sz w:val="24"/>
          <w:szCs w:val="24"/>
        </w:rPr>
        <w:t xml:space="preserve"> label to make sure your jelly does </w:t>
      </w:r>
      <w:r w:rsidR="0032241C" w:rsidRPr="00CA0476">
        <w:rPr>
          <w:rFonts w:ascii="Times New Roman" w:hAnsi="Times New Roman"/>
          <w:i/>
          <w:sz w:val="24"/>
          <w:szCs w:val="24"/>
          <w:u w:val="single"/>
        </w:rPr>
        <w:t>not</w:t>
      </w:r>
      <w:r w:rsidR="0032241C" w:rsidRPr="00CA0476">
        <w:rPr>
          <w:rFonts w:ascii="Times New Roman" w:hAnsi="Times New Roman"/>
          <w:sz w:val="24"/>
          <w:szCs w:val="24"/>
        </w:rPr>
        <w:t xml:space="preserve"> contain gelatin)</w:t>
      </w:r>
    </w:p>
    <w:p w14:paraId="5949EB13" w14:textId="77777777" w:rsidR="00CA0476" w:rsidRDefault="00CA0476" w:rsidP="001315FB">
      <w:pPr>
        <w:pStyle w:val="NoSpacing"/>
        <w:numPr>
          <w:ilvl w:val="0"/>
          <w:numId w:val="21"/>
        </w:numPr>
        <w:rPr>
          <w:rFonts w:ascii="Times New Roman" w:hAnsi="Times New Roman"/>
          <w:sz w:val="24"/>
          <w:szCs w:val="24"/>
        </w:rPr>
      </w:pPr>
      <w:r w:rsidRPr="009D7400">
        <w:rPr>
          <w:rFonts w:ascii="Times New Roman" w:hAnsi="Times New Roman"/>
          <w:sz w:val="24"/>
          <w:szCs w:val="24"/>
        </w:rPr>
        <w:t>Butter</w:t>
      </w:r>
      <w:r>
        <w:rPr>
          <w:rFonts w:ascii="Times New Roman" w:hAnsi="Times New Roman"/>
          <w:sz w:val="24"/>
          <w:szCs w:val="24"/>
        </w:rPr>
        <w:t xml:space="preserve"> (~4 g or ~1 teaspoon)</w:t>
      </w:r>
    </w:p>
    <w:p w14:paraId="03CC2500" w14:textId="77777777" w:rsidR="00CB62E0" w:rsidRDefault="00B16BC8" w:rsidP="001315FB">
      <w:pPr>
        <w:pStyle w:val="NoSpacing"/>
        <w:numPr>
          <w:ilvl w:val="0"/>
          <w:numId w:val="21"/>
        </w:numPr>
        <w:rPr>
          <w:rFonts w:ascii="Times New Roman" w:hAnsi="Times New Roman"/>
          <w:sz w:val="24"/>
          <w:szCs w:val="24"/>
        </w:rPr>
      </w:pPr>
      <w:r w:rsidRPr="009D7400">
        <w:rPr>
          <w:rFonts w:ascii="Times New Roman" w:hAnsi="Times New Roman"/>
          <w:sz w:val="24"/>
          <w:szCs w:val="24"/>
        </w:rPr>
        <w:lastRenderedPageBreak/>
        <w:t>Yogurt</w:t>
      </w:r>
      <w:r w:rsidR="00B47700">
        <w:rPr>
          <w:rFonts w:ascii="Times New Roman" w:hAnsi="Times New Roman"/>
          <w:sz w:val="24"/>
          <w:szCs w:val="24"/>
        </w:rPr>
        <w:t xml:space="preserve"> (</w:t>
      </w:r>
      <w:r w:rsidR="002F4A1E">
        <w:rPr>
          <w:rFonts w:ascii="Times New Roman" w:hAnsi="Times New Roman"/>
          <w:sz w:val="24"/>
          <w:szCs w:val="24"/>
        </w:rPr>
        <w:t>~4 g or ~1 teaspoon</w:t>
      </w:r>
      <w:r w:rsidR="0055119B">
        <w:rPr>
          <w:rFonts w:ascii="Times New Roman" w:hAnsi="Times New Roman"/>
          <w:sz w:val="24"/>
          <w:szCs w:val="24"/>
        </w:rPr>
        <w:t xml:space="preserve">; you </w:t>
      </w:r>
      <w:r w:rsidR="00ED442B">
        <w:rPr>
          <w:rFonts w:ascii="Times New Roman" w:hAnsi="Times New Roman"/>
          <w:sz w:val="24"/>
          <w:szCs w:val="24"/>
        </w:rPr>
        <w:t>should</w:t>
      </w:r>
      <w:r w:rsidR="0055119B">
        <w:rPr>
          <w:rFonts w:ascii="Times New Roman" w:hAnsi="Times New Roman"/>
          <w:sz w:val="24"/>
          <w:szCs w:val="24"/>
        </w:rPr>
        <w:t xml:space="preserve"> check the </w:t>
      </w:r>
      <w:r w:rsidR="0096038B">
        <w:rPr>
          <w:rFonts w:ascii="Times New Roman" w:hAnsi="Times New Roman"/>
          <w:sz w:val="24"/>
          <w:szCs w:val="24"/>
        </w:rPr>
        <w:t>ingredients list</w:t>
      </w:r>
      <w:r w:rsidR="0055119B">
        <w:rPr>
          <w:rFonts w:ascii="Times New Roman" w:hAnsi="Times New Roman"/>
          <w:sz w:val="24"/>
          <w:szCs w:val="24"/>
        </w:rPr>
        <w:t xml:space="preserve"> to make sure </w:t>
      </w:r>
      <w:r w:rsidR="008556BA">
        <w:rPr>
          <w:rFonts w:ascii="Times New Roman" w:hAnsi="Times New Roman"/>
          <w:sz w:val="24"/>
          <w:szCs w:val="24"/>
        </w:rPr>
        <w:t>you have a brand of yogurt (e.g. Stonyfield) that</w:t>
      </w:r>
      <w:r w:rsidR="0055119B">
        <w:rPr>
          <w:rFonts w:ascii="Times New Roman" w:hAnsi="Times New Roman"/>
          <w:sz w:val="24"/>
          <w:szCs w:val="24"/>
        </w:rPr>
        <w:t xml:space="preserve"> does </w:t>
      </w:r>
      <w:r w:rsidR="0055119B" w:rsidRPr="00CB62E0">
        <w:rPr>
          <w:rFonts w:ascii="Times New Roman" w:hAnsi="Times New Roman"/>
          <w:i/>
          <w:sz w:val="24"/>
          <w:szCs w:val="24"/>
          <w:u w:val="single"/>
        </w:rPr>
        <w:t>not</w:t>
      </w:r>
      <w:r w:rsidR="0055119B">
        <w:rPr>
          <w:rFonts w:ascii="Times New Roman" w:hAnsi="Times New Roman"/>
          <w:sz w:val="24"/>
          <w:szCs w:val="24"/>
        </w:rPr>
        <w:t xml:space="preserve"> contain starch</w:t>
      </w:r>
      <w:r w:rsidR="00B47700">
        <w:rPr>
          <w:rFonts w:ascii="Times New Roman" w:hAnsi="Times New Roman"/>
          <w:sz w:val="24"/>
          <w:szCs w:val="24"/>
        </w:rPr>
        <w:t>)</w:t>
      </w:r>
    </w:p>
    <w:p w14:paraId="49B43675" w14:textId="0D9A1CE2" w:rsidR="00B16BC8" w:rsidRPr="00ED442B" w:rsidRDefault="00960F09" w:rsidP="001315FB">
      <w:pPr>
        <w:pStyle w:val="NoSpacing"/>
        <w:numPr>
          <w:ilvl w:val="0"/>
          <w:numId w:val="22"/>
        </w:numPr>
        <w:rPr>
          <w:rFonts w:ascii="Times New Roman" w:hAnsi="Times New Roman"/>
          <w:sz w:val="24"/>
          <w:szCs w:val="24"/>
        </w:rPr>
      </w:pPr>
      <w:r w:rsidRPr="00960F09">
        <w:rPr>
          <w:rFonts w:ascii="Times New Roman" w:hAnsi="Times New Roman"/>
          <w:sz w:val="24"/>
          <w:szCs w:val="24"/>
          <w:u w:val="single"/>
        </w:rPr>
        <w:t>Water</w:t>
      </w:r>
      <w:r w:rsidRPr="005A51BD">
        <w:rPr>
          <w:rFonts w:ascii="Times New Roman" w:hAnsi="Times New Roman"/>
          <w:sz w:val="24"/>
          <w:szCs w:val="24"/>
        </w:rPr>
        <w:t xml:space="preserve"> </w:t>
      </w:r>
      <w:r>
        <w:rPr>
          <w:rFonts w:ascii="Times New Roman" w:hAnsi="Times New Roman"/>
          <w:sz w:val="24"/>
          <w:szCs w:val="24"/>
        </w:rPr>
        <w:t xml:space="preserve">(tap water should be fine; ~40 mL or ~9 teaspoons per class for </w:t>
      </w:r>
      <w:r w:rsidR="00144582">
        <w:rPr>
          <w:rFonts w:ascii="Times New Roman" w:hAnsi="Times New Roman"/>
          <w:sz w:val="24"/>
          <w:szCs w:val="24"/>
        </w:rPr>
        <w:t xml:space="preserve">pages 4-6 </w:t>
      </w:r>
      <w:r>
        <w:rPr>
          <w:rFonts w:ascii="Times New Roman" w:hAnsi="Times New Roman"/>
          <w:sz w:val="24"/>
          <w:szCs w:val="24"/>
        </w:rPr>
        <w:t xml:space="preserve">and ~10 mL or ~2 teaspoons per class for </w:t>
      </w:r>
      <w:r w:rsidR="00144582">
        <w:rPr>
          <w:rFonts w:ascii="Times New Roman" w:hAnsi="Times New Roman"/>
          <w:sz w:val="24"/>
          <w:szCs w:val="24"/>
        </w:rPr>
        <w:t xml:space="preserve">pages 7-8 </w:t>
      </w:r>
      <w:r>
        <w:rPr>
          <w:rFonts w:ascii="Times New Roman" w:hAnsi="Times New Roman"/>
          <w:sz w:val="24"/>
          <w:szCs w:val="24"/>
        </w:rPr>
        <w:t>+ water for washing unless you have enough containers and stirrers so students do not need to wash them)</w:t>
      </w:r>
    </w:p>
    <w:p w14:paraId="219A0EF5" w14:textId="77777777" w:rsidR="00FC3A23" w:rsidRDefault="00FC3A23" w:rsidP="00832495">
      <w:pPr>
        <w:spacing w:after="0" w:line="240" w:lineRule="auto"/>
        <w:rPr>
          <w:rFonts w:ascii="Times New Roman" w:hAnsi="Times New Roman"/>
          <w:b/>
          <w:sz w:val="24"/>
          <w:szCs w:val="24"/>
        </w:rPr>
      </w:pPr>
    </w:p>
    <w:p w14:paraId="2E3C886C" w14:textId="6E744058" w:rsidR="00C13276" w:rsidRPr="009D7400" w:rsidRDefault="00C13276" w:rsidP="00832495">
      <w:pPr>
        <w:spacing w:after="0" w:line="240" w:lineRule="auto"/>
        <w:rPr>
          <w:rFonts w:ascii="Times New Roman" w:hAnsi="Times New Roman"/>
          <w:b/>
          <w:sz w:val="24"/>
          <w:szCs w:val="24"/>
        </w:rPr>
      </w:pPr>
      <w:r w:rsidRPr="009D7400">
        <w:rPr>
          <w:rFonts w:ascii="Times New Roman" w:hAnsi="Times New Roman"/>
          <w:b/>
          <w:sz w:val="24"/>
          <w:szCs w:val="24"/>
        </w:rPr>
        <w:t>Suggestions for Implementation and</w:t>
      </w:r>
      <w:r w:rsidR="00483454">
        <w:rPr>
          <w:rFonts w:ascii="Times New Roman" w:hAnsi="Times New Roman"/>
          <w:b/>
          <w:sz w:val="24"/>
          <w:szCs w:val="24"/>
        </w:rPr>
        <w:t xml:space="preserve"> Background Information</w:t>
      </w:r>
    </w:p>
    <w:p w14:paraId="634A72A5" w14:textId="77777777" w:rsidR="000661D4" w:rsidRPr="00750518" w:rsidRDefault="000661D4" w:rsidP="00750518">
      <w:pPr>
        <w:spacing w:after="0" w:line="240" w:lineRule="auto"/>
        <w:rPr>
          <w:rFonts w:ascii="Times New Roman" w:hAnsi="Times New Roman"/>
          <w:bCs/>
          <w:sz w:val="24"/>
          <w:szCs w:val="24"/>
        </w:rPr>
      </w:pPr>
      <w:r>
        <w:rPr>
          <w:rFonts w:ascii="Times New Roman" w:hAnsi="Times New Roman"/>
          <w:bCs/>
          <w:sz w:val="24"/>
          <w:szCs w:val="24"/>
        </w:rPr>
        <w:t>To maximize student participation and learning, I recommend that you have students work on groups of related questions individually or in pairs before having a class discussion of their answers.</w:t>
      </w:r>
    </w:p>
    <w:p w14:paraId="3A1D14DC" w14:textId="77777777" w:rsidR="00C20C56" w:rsidRPr="00052DC1" w:rsidRDefault="00C20C56" w:rsidP="00750518">
      <w:pPr>
        <w:spacing w:after="0" w:line="240" w:lineRule="auto"/>
        <w:rPr>
          <w:rFonts w:ascii="Times New Roman" w:hAnsi="Times New Roman"/>
          <w:sz w:val="24"/>
          <w:szCs w:val="24"/>
        </w:rPr>
      </w:pPr>
    </w:p>
    <w:p w14:paraId="08B60B80" w14:textId="3DCF61F9" w:rsidR="00C20C56" w:rsidRPr="00C20C56" w:rsidRDefault="00C20C56" w:rsidP="00C20C56">
      <w:pPr>
        <w:spacing w:after="0"/>
        <w:rPr>
          <w:rFonts w:ascii="Times New Roman" w:hAnsi="Times New Roman"/>
          <w:color w:val="000000"/>
          <w:sz w:val="24"/>
        </w:rPr>
      </w:pPr>
      <w:r w:rsidRPr="004427B5">
        <w:rPr>
          <w:rFonts w:ascii="Times New Roman" w:hAnsi="Times New Roman"/>
          <w:color w:val="000000"/>
          <w:sz w:val="24"/>
          <w:u w:val="single"/>
        </w:rPr>
        <w:t>In the Student Handout</w:t>
      </w:r>
      <w:r w:rsidRPr="00C20C56">
        <w:rPr>
          <w:rFonts w:ascii="Times New Roman" w:hAnsi="Times New Roman"/>
          <w:color w:val="000000"/>
          <w:sz w:val="24"/>
        </w:rPr>
        <w:t xml:space="preserve">, </w:t>
      </w:r>
      <w:r w:rsidRPr="004427B5">
        <w:rPr>
          <w:rFonts w:ascii="Times New Roman" w:hAnsi="Times New Roman"/>
          <w:color w:val="000000"/>
          <w:sz w:val="24"/>
        </w:rPr>
        <w:t>numbers in bold</w:t>
      </w:r>
      <w:r w:rsidRPr="00C20C56">
        <w:rPr>
          <w:rFonts w:ascii="Times New Roman" w:hAnsi="Times New Roman"/>
          <w:color w:val="000000"/>
          <w:sz w:val="24"/>
        </w:rPr>
        <w:t xml:space="preserve"> indicate questions for the students to answer and</w:t>
      </w:r>
      <w:r w:rsidR="00D80BFA">
        <w:rPr>
          <w:rFonts w:ascii="Times New Roman" w:hAnsi="Times New Roman"/>
          <w:color w:val="000000"/>
          <w:sz w:val="24"/>
        </w:rPr>
        <w:t xml:space="preserve"> letters in bold indicate</w:t>
      </w:r>
      <w:r w:rsidR="00144582">
        <w:rPr>
          <w:rFonts w:ascii="Times New Roman" w:hAnsi="Times New Roman"/>
          <w:color w:val="000000"/>
          <w:sz w:val="24"/>
        </w:rPr>
        <w:t xml:space="preserve"> steps </w:t>
      </w:r>
      <w:r w:rsidR="00D80BFA">
        <w:rPr>
          <w:rFonts w:ascii="Times New Roman" w:hAnsi="Times New Roman"/>
          <w:color w:val="000000"/>
          <w:sz w:val="24"/>
        </w:rPr>
        <w:t>in the experimental procedure for the students to do.</w:t>
      </w:r>
    </w:p>
    <w:p w14:paraId="4AE3DD3B" w14:textId="467F6E44" w:rsidR="00C20C56" w:rsidRPr="00C20C56" w:rsidRDefault="00C20C56" w:rsidP="001315FB">
      <w:pPr>
        <w:numPr>
          <w:ilvl w:val="0"/>
          <w:numId w:val="19"/>
        </w:numPr>
        <w:spacing w:after="0" w:line="240" w:lineRule="auto"/>
        <w:rPr>
          <w:rFonts w:ascii="Times New Roman" w:hAnsi="Times New Roman"/>
          <w:color w:val="000000"/>
          <w:sz w:val="24"/>
        </w:rPr>
      </w:pPr>
      <w:r w:rsidRPr="00C20C56">
        <w:rPr>
          <w:rFonts w:ascii="Times New Roman" w:hAnsi="Times New Roman"/>
          <w:color w:val="000000"/>
          <w:sz w:val="24"/>
        </w:rPr>
        <w:t>indicates a</w:t>
      </w:r>
      <w:r w:rsidR="00D80BFA">
        <w:rPr>
          <w:rFonts w:ascii="Times New Roman" w:hAnsi="Times New Roman"/>
          <w:color w:val="000000"/>
          <w:sz w:val="24"/>
        </w:rPr>
        <w:t xml:space="preserve"> safety precaution</w:t>
      </w:r>
      <w:r w:rsidRPr="00C20C56">
        <w:rPr>
          <w:rFonts w:ascii="Times New Roman" w:hAnsi="Times New Roman"/>
          <w:color w:val="000000"/>
          <w:sz w:val="24"/>
        </w:rPr>
        <w:t>.</w:t>
      </w:r>
    </w:p>
    <w:p w14:paraId="22AAEEF6" w14:textId="77777777" w:rsidR="00750518" w:rsidRPr="00052DC1" w:rsidRDefault="00750518" w:rsidP="00750518">
      <w:pPr>
        <w:spacing w:after="0" w:line="240" w:lineRule="auto"/>
        <w:rPr>
          <w:rFonts w:ascii="Times New Roman" w:hAnsi="Times New Roman"/>
          <w:sz w:val="24"/>
          <w:szCs w:val="24"/>
        </w:rPr>
      </w:pPr>
    </w:p>
    <w:p w14:paraId="129E14A2" w14:textId="77777777" w:rsidR="00C20C56" w:rsidRDefault="00C20C56" w:rsidP="00C20C56">
      <w:pPr>
        <w:spacing w:after="0" w:line="240" w:lineRule="auto"/>
        <w:rPr>
          <w:rFonts w:ascii="Times New Roman" w:hAnsi="Times New Roman"/>
          <w:bCs/>
          <w:sz w:val="24"/>
          <w:szCs w:val="24"/>
        </w:rPr>
      </w:pPr>
      <w:r w:rsidRPr="00750518">
        <w:rPr>
          <w:rFonts w:ascii="Times New Roman" w:hAnsi="Times New Roman"/>
          <w:bCs/>
          <w:sz w:val="24"/>
          <w:szCs w:val="24"/>
        </w:rPr>
        <w:t xml:space="preserve">If you use the Word version of the Student Handout to make changes for your students, please check the </w:t>
      </w:r>
      <w:r w:rsidRPr="00750518">
        <w:rPr>
          <w:rFonts w:ascii="Times New Roman" w:hAnsi="Times New Roman"/>
          <w:bCs/>
          <w:sz w:val="24"/>
          <w:szCs w:val="24"/>
          <w:u w:val="single"/>
        </w:rPr>
        <w:t>PDF</w:t>
      </w:r>
      <w:r w:rsidRPr="00750518">
        <w:rPr>
          <w:rFonts w:ascii="Times New Roman" w:hAnsi="Times New Roman"/>
          <w:bCs/>
          <w:sz w:val="24"/>
          <w:szCs w:val="24"/>
        </w:rPr>
        <w:t xml:space="preserve"> version to make sure that the figures and formatting in the Word version are displaying correctly on your computer.</w:t>
      </w:r>
    </w:p>
    <w:p w14:paraId="558A4658" w14:textId="77777777" w:rsidR="00C20C56" w:rsidRPr="00052DC1" w:rsidRDefault="00C20C56" w:rsidP="00C20C56">
      <w:pPr>
        <w:spacing w:after="0" w:line="240" w:lineRule="auto"/>
        <w:rPr>
          <w:rFonts w:ascii="Times New Roman" w:hAnsi="Times New Roman"/>
          <w:bCs/>
          <w:sz w:val="24"/>
          <w:szCs w:val="24"/>
        </w:rPr>
      </w:pPr>
    </w:p>
    <w:p w14:paraId="34B9805A" w14:textId="76E8D89C" w:rsidR="00750518" w:rsidRDefault="00750518" w:rsidP="00750518">
      <w:pPr>
        <w:spacing w:after="0" w:line="240" w:lineRule="auto"/>
        <w:rPr>
          <w:rFonts w:ascii="Times New Roman" w:hAnsi="Times New Roman"/>
          <w:sz w:val="24"/>
          <w:szCs w:val="24"/>
        </w:rPr>
      </w:pPr>
      <w:r w:rsidRPr="00750518">
        <w:rPr>
          <w:rFonts w:ascii="Times New Roman" w:hAnsi="Times New Roman"/>
          <w:sz w:val="24"/>
          <w:szCs w:val="24"/>
        </w:rPr>
        <w:t xml:space="preserve">A </w:t>
      </w:r>
      <w:r w:rsidRPr="00750518">
        <w:rPr>
          <w:rFonts w:ascii="Times New Roman" w:hAnsi="Times New Roman"/>
          <w:sz w:val="24"/>
          <w:szCs w:val="24"/>
          <w:u w:val="single"/>
        </w:rPr>
        <w:t>key</w:t>
      </w:r>
      <w:r w:rsidRPr="00750518">
        <w:rPr>
          <w:rFonts w:ascii="Times New Roman" w:hAnsi="Times New Roman"/>
          <w:sz w:val="24"/>
          <w:szCs w:val="24"/>
        </w:rPr>
        <w:t xml:space="preserve"> is available upon request to Ingrid Waldron (</w:t>
      </w:r>
      <w:hyperlink r:id="rId10" w:history="1">
        <w:r w:rsidR="006F05A9" w:rsidRPr="00A07109">
          <w:rPr>
            <w:rStyle w:val="Hyperlink"/>
            <w:rFonts w:ascii="Times New Roman" w:hAnsi="Times New Roman"/>
            <w:sz w:val="24"/>
            <w:szCs w:val="24"/>
          </w:rPr>
          <w:t>iwaldron@upenn.edu</w:t>
        </w:r>
      </w:hyperlink>
      <w:r w:rsidRPr="00750518">
        <w:rPr>
          <w:rFonts w:ascii="Times New Roman" w:hAnsi="Times New Roman"/>
          <w:sz w:val="24"/>
          <w:szCs w:val="24"/>
        </w:rPr>
        <w:t>). The following paragraphs provide additional instructional suggestions and background information – some for inclusion in your class discussions and some to provide you with relevant background that may be useful for your understanding and/or for responding to student questions.</w:t>
      </w:r>
    </w:p>
    <w:p w14:paraId="5F4DDA02" w14:textId="77777777" w:rsidR="00D80BFA" w:rsidRDefault="00D80BFA" w:rsidP="00750518">
      <w:pPr>
        <w:spacing w:after="0" w:line="240" w:lineRule="auto"/>
        <w:rPr>
          <w:rFonts w:ascii="Times New Roman" w:hAnsi="Times New Roman"/>
          <w:sz w:val="24"/>
          <w:szCs w:val="24"/>
        </w:rPr>
      </w:pPr>
    </w:p>
    <w:p w14:paraId="0BFAACE0" w14:textId="20485C5E" w:rsidR="000066DC" w:rsidRDefault="00D80BFA" w:rsidP="00750518">
      <w:pPr>
        <w:spacing w:after="0" w:line="240" w:lineRule="auto"/>
        <w:rPr>
          <w:rFonts w:ascii="Times New Roman" w:hAnsi="Times New Roman"/>
          <w:sz w:val="24"/>
          <w:szCs w:val="24"/>
        </w:rPr>
      </w:pPr>
      <w:r w:rsidRPr="000066DC">
        <w:rPr>
          <w:rFonts w:ascii="Times New Roman" w:hAnsi="Times New Roman"/>
          <w:sz w:val="24"/>
          <w:szCs w:val="24"/>
          <w:u w:val="single"/>
        </w:rPr>
        <w:t>Question 1</w:t>
      </w:r>
      <w:r w:rsidR="000066DC" w:rsidRPr="000066DC">
        <w:rPr>
          <w:rFonts w:ascii="Times New Roman" w:hAnsi="Times New Roman"/>
          <w:sz w:val="24"/>
          <w:szCs w:val="24"/>
        </w:rPr>
        <w:t xml:space="preserve"> </w:t>
      </w:r>
      <w:r w:rsidR="000066DC">
        <w:rPr>
          <w:rFonts w:ascii="Times New Roman" w:hAnsi="Times New Roman"/>
          <w:sz w:val="24"/>
          <w:szCs w:val="24"/>
        </w:rPr>
        <w:t>is designed to get students thinking about the driving question for this activity.</w:t>
      </w:r>
      <w:r w:rsidR="00983F7E">
        <w:rPr>
          <w:rFonts w:ascii="Times New Roman" w:hAnsi="Times New Roman"/>
          <w:sz w:val="24"/>
          <w:szCs w:val="24"/>
        </w:rPr>
        <w:t xml:space="preserve"> As you discuss the student answers to this question, you may want to mention that we are only concerned with foods that have a substantial amount of</w:t>
      </w:r>
      <w:r w:rsidR="00963D37">
        <w:rPr>
          <w:rFonts w:ascii="Times New Roman" w:hAnsi="Times New Roman"/>
          <w:sz w:val="24"/>
          <w:szCs w:val="24"/>
        </w:rPr>
        <w:t xml:space="preserve"> starch </w:t>
      </w:r>
      <w:r w:rsidR="00983F7E">
        <w:rPr>
          <w:rFonts w:ascii="Times New Roman" w:hAnsi="Times New Roman"/>
          <w:sz w:val="24"/>
          <w:szCs w:val="24"/>
        </w:rPr>
        <w:t>or protein. I recommend that you not reveal which student answers are correct at this time, but rather return to this question at the end of the activity.</w:t>
      </w:r>
    </w:p>
    <w:p w14:paraId="4B7DC321" w14:textId="44E7CEF0" w:rsidR="00750518" w:rsidRPr="00052DC1" w:rsidRDefault="00750518" w:rsidP="00750518">
      <w:pPr>
        <w:spacing w:after="0" w:line="240" w:lineRule="auto"/>
        <w:rPr>
          <w:rFonts w:ascii="Times New Roman" w:hAnsi="Times New Roman"/>
          <w:sz w:val="24"/>
          <w:szCs w:val="24"/>
        </w:rPr>
      </w:pPr>
    </w:p>
    <w:p w14:paraId="2EFF01C3" w14:textId="4EDDB54F" w:rsidR="009261A5" w:rsidRDefault="006F05A9" w:rsidP="00832495">
      <w:pPr>
        <w:spacing w:after="0" w:line="240" w:lineRule="auto"/>
        <w:rPr>
          <w:rFonts w:ascii="Times New Roman" w:hAnsi="Times New Roman"/>
          <w:sz w:val="24"/>
          <w:szCs w:val="24"/>
        </w:rPr>
      </w:pPr>
      <w:r>
        <w:rPr>
          <w:rFonts w:ascii="Times New Roman" w:hAnsi="Times New Roman"/>
          <w:sz w:val="24"/>
          <w:szCs w:val="24"/>
        </w:rPr>
        <w:t>Page 1 of the</w:t>
      </w:r>
      <w:r w:rsidR="009261A5">
        <w:rPr>
          <w:rFonts w:ascii="Times New Roman" w:hAnsi="Times New Roman"/>
          <w:sz w:val="24"/>
          <w:szCs w:val="24"/>
        </w:rPr>
        <w:t xml:space="preserve"> Student Handout shows the more common form of </w:t>
      </w:r>
      <w:r w:rsidR="009261A5" w:rsidRPr="00254DEF">
        <w:rPr>
          <w:rFonts w:ascii="Times New Roman" w:hAnsi="Times New Roman"/>
          <w:sz w:val="24"/>
          <w:szCs w:val="24"/>
          <w:u w:val="single"/>
        </w:rPr>
        <w:t>starch</w:t>
      </w:r>
      <w:r w:rsidR="009261A5">
        <w:rPr>
          <w:rFonts w:ascii="Times New Roman" w:hAnsi="Times New Roman"/>
          <w:sz w:val="24"/>
          <w:szCs w:val="24"/>
        </w:rPr>
        <w:t>. The figure below shows both forms of starch.</w:t>
      </w:r>
    </w:p>
    <w:p w14:paraId="07F34FC3" w14:textId="77777777" w:rsidR="009261A5" w:rsidRDefault="00154CFC" w:rsidP="009261A5">
      <w:pPr>
        <w:spacing w:after="0" w:line="240" w:lineRule="auto"/>
        <w:jc w:val="center"/>
      </w:pPr>
      <w:r>
        <w:rPr>
          <w:noProof/>
        </w:rPr>
        <w:drawing>
          <wp:inline distT="0" distB="0" distL="0" distR="0" wp14:anchorId="4C6955D1" wp14:editId="000E03DA">
            <wp:extent cx="2867025" cy="2371725"/>
            <wp:effectExtent l="0" t="0" r="0" b="0"/>
            <wp:docPr id="1" name="Picture 1" descr="http://www.precisionnutrition.com/wordpress/wp-content/uploads/2011/07/amylose-3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cisionnutrition.com/wordpress/wp-content/uploads/2011/07/amylose-300x2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2371725"/>
                    </a:xfrm>
                    <a:prstGeom prst="rect">
                      <a:avLst/>
                    </a:prstGeom>
                    <a:noFill/>
                    <a:ln>
                      <a:noFill/>
                    </a:ln>
                  </pic:spPr>
                </pic:pic>
              </a:graphicData>
            </a:graphic>
          </wp:inline>
        </w:drawing>
      </w:r>
    </w:p>
    <w:p w14:paraId="1C47AEFA" w14:textId="54168DA0" w:rsidR="00750518" w:rsidRDefault="009261A5" w:rsidP="009261A5">
      <w:pPr>
        <w:spacing w:after="0" w:line="240" w:lineRule="auto"/>
        <w:jc w:val="center"/>
        <w:rPr>
          <w:rFonts w:ascii="Times New Roman" w:hAnsi="Times New Roman"/>
          <w:sz w:val="16"/>
          <w:szCs w:val="16"/>
        </w:rPr>
      </w:pPr>
      <w:r w:rsidRPr="009261A5">
        <w:rPr>
          <w:rFonts w:ascii="Times New Roman" w:hAnsi="Times New Roman"/>
          <w:sz w:val="16"/>
          <w:szCs w:val="16"/>
        </w:rPr>
        <w:t>(</w:t>
      </w:r>
      <w:hyperlink r:id="rId12" w:history="1">
        <w:r w:rsidRPr="009261A5">
          <w:rPr>
            <w:rStyle w:val="Hyperlink"/>
            <w:rFonts w:ascii="Times New Roman" w:hAnsi="Times New Roman"/>
            <w:sz w:val="16"/>
            <w:szCs w:val="16"/>
          </w:rPr>
          <w:t>http://www.precisionnutrition.com/wordpress/wp-content/uploads/2011/07/amylose-300x249.jpg</w:t>
        </w:r>
      </w:hyperlink>
      <w:r w:rsidRPr="009261A5">
        <w:rPr>
          <w:rFonts w:ascii="Times New Roman" w:hAnsi="Times New Roman"/>
          <w:sz w:val="16"/>
          <w:szCs w:val="16"/>
        </w:rPr>
        <w:t>)</w:t>
      </w:r>
    </w:p>
    <w:p w14:paraId="2103F357" w14:textId="77777777" w:rsidR="00483454" w:rsidRDefault="00483454" w:rsidP="0030260A">
      <w:pPr>
        <w:spacing w:after="0" w:line="240" w:lineRule="auto"/>
        <w:rPr>
          <w:rFonts w:ascii="Times New Roman" w:hAnsi="Times New Roman"/>
          <w:sz w:val="16"/>
          <w:szCs w:val="16"/>
        </w:rPr>
      </w:pPr>
    </w:p>
    <w:p w14:paraId="0E536689" w14:textId="77777777" w:rsidR="00983F7E" w:rsidRDefault="00483454" w:rsidP="0030260A">
      <w:pPr>
        <w:spacing w:after="0" w:line="240" w:lineRule="auto"/>
        <w:rPr>
          <w:rFonts w:ascii="Times New Roman" w:hAnsi="Times New Roman"/>
          <w:sz w:val="24"/>
          <w:szCs w:val="24"/>
        </w:rPr>
      </w:pPr>
      <w:r>
        <w:rPr>
          <w:rFonts w:ascii="Times New Roman" w:hAnsi="Times New Roman"/>
          <w:sz w:val="24"/>
          <w:szCs w:val="24"/>
        </w:rPr>
        <w:lastRenderedPageBreak/>
        <w:t xml:space="preserve">The Student Handout does not discuss differences between different kinds of </w:t>
      </w:r>
      <w:r w:rsidRPr="00C45655">
        <w:rPr>
          <w:rFonts w:ascii="Times New Roman" w:hAnsi="Times New Roman"/>
          <w:sz w:val="24"/>
          <w:szCs w:val="24"/>
          <w:u w:val="single"/>
        </w:rPr>
        <w:t>seeds</w:t>
      </w:r>
      <w:r>
        <w:rPr>
          <w:rFonts w:ascii="Times New Roman" w:hAnsi="Times New Roman"/>
          <w:sz w:val="24"/>
          <w:szCs w:val="24"/>
        </w:rPr>
        <w:t>. Grains (e.g.</w:t>
      </w:r>
      <w:r w:rsidR="00B16266">
        <w:rPr>
          <w:rFonts w:ascii="Times New Roman" w:hAnsi="Times New Roman"/>
          <w:sz w:val="24"/>
          <w:szCs w:val="24"/>
        </w:rPr>
        <w:t>,</w:t>
      </w:r>
      <w:r>
        <w:rPr>
          <w:rFonts w:ascii="Times New Roman" w:hAnsi="Times New Roman"/>
          <w:sz w:val="24"/>
          <w:szCs w:val="24"/>
        </w:rPr>
        <w:t xml:space="preserve"> wheat</w:t>
      </w:r>
      <w:r w:rsidR="00B16266">
        <w:rPr>
          <w:rFonts w:ascii="Times New Roman" w:hAnsi="Times New Roman"/>
          <w:sz w:val="24"/>
          <w:szCs w:val="24"/>
        </w:rPr>
        <w:t xml:space="preserve"> or rice</w:t>
      </w:r>
      <w:r>
        <w:rPr>
          <w:rFonts w:ascii="Times New Roman" w:hAnsi="Times New Roman"/>
          <w:sz w:val="24"/>
          <w:szCs w:val="24"/>
        </w:rPr>
        <w:t>) and legumes (e.g.</w:t>
      </w:r>
      <w:r w:rsidR="00B16266">
        <w:rPr>
          <w:rFonts w:ascii="Times New Roman" w:hAnsi="Times New Roman"/>
          <w:sz w:val="24"/>
          <w:szCs w:val="24"/>
        </w:rPr>
        <w:t>,</w:t>
      </w:r>
      <w:r>
        <w:rPr>
          <w:rFonts w:ascii="Times New Roman" w:hAnsi="Times New Roman"/>
          <w:sz w:val="24"/>
          <w:szCs w:val="24"/>
        </w:rPr>
        <w:t xml:space="preserve"> beans) tend to have more starch</w:t>
      </w:r>
      <w:r w:rsidR="00C45655">
        <w:rPr>
          <w:rFonts w:ascii="Times New Roman" w:hAnsi="Times New Roman"/>
          <w:sz w:val="24"/>
          <w:szCs w:val="24"/>
        </w:rPr>
        <w:t xml:space="preserve">, whereas nuts </w:t>
      </w:r>
      <w:r>
        <w:rPr>
          <w:rFonts w:ascii="Times New Roman" w:hAnsi="Times New Roman"/>
          <w:sz w:val="24"/>
          <w:szCs w:val="24"/>
        </w:rPr>
        <w:t>tend to have more oil.</w:t>
      </w:r>
      <w:r w:rsidR="0044232F">
        <w:rPr>
          <w:rFonts w:ascii="Times New Roman" w:hAnsi="Times New Roman"/>
          <w:sz w:val="24"/>
          <w:szCs w:val="24"/>
        </w:rPr>
        <w:t xml:space="preserve"> Each of these foods has</w:t>
      </w:r>
      <w:r w:rsidR="00DC2C23">
        <w:rPr>
          <w:rFonts w:ascii="Times New Roman" w:hAnsi="Times New Roman"/>
          <w:sz w:val="24"/>
          <w:szCs w:val="24"/>
        </w:rPr>
        <w:t xml:space="preserve"> some </w:t>
      </w:r>
      <w:r w:rsidR="0044232F">
        <w:rPr>
          <w:rFonts w:ascii="Times New Roman" w:hAnsi="Times New Roman"/>
          <w:sz w:val="24"/>
          <w:szCs w:val="24"/>
        </w:rPr>
        <w:t>protein (</w:t>
      </w:r>
      <w:hyperlink r:id="rId13" w:history="1">
        <w:r w:rsidR="0044232F" w:rsidRPr="00DA6BC0">
          <w:rPr>
            <w:rStyle w:val="Hyperlink"/>
            <w:rFonts w:ascii="Times New Roman" w:hAnsi="Times New Roman"/>
            <w:sz w:val="24"/>
            <w:szCs w:val="24"/>
          </w:rPr>
          <w:t>https://www.ars.usda.gov/arsuserfiles/80400525/data/hg72/hg72_2002.pdf</w:t>
        </w:r>
      </w:hyperlink>
      <w:r w:rsidR="0044232F">
        <w:rPr>
          <w:rFonts w:ascii="Times New Roman" w:hAnsi="Times New Roman"/>
          <w:sz w:val="24"/>
          <w:szCs w:val="24"/>
        </w:rPr>
        <w:t>).</w:t>
      </w:r>
    </w:p>
    <w:p w14:paraId="4AA86A85" w14:textId="7444CC02" w:rsidR="0030260A" w:rsidRPr="00483454" w:rsidRDefault="0030260A" w:rsidP="0030260A">
      <w:pPr>
        <w:spacing w:after="0" w:line="240" w:lineRule="auto"/>
        <w:rPr>
          <w:rFonts w:ascii="Times New Roman" w:hAnsi="Times New Roman"/>
          <w:sz w:val="24"/>
          <w:szCs w:val="24"/>
        </w:rPr>
      </w:pPr>
    </w:p>
    <w:tbl>
      <w:tblPr>
        <w:tblStyle w:val="TableGrid"/>
        <w:tblW w:w="9792" w:type="dxa"/>
        <w:jc w:val="center"/>
        <w:tblLook w:val="04A0" w:firstRow="1" w:lastRow="0" w:firstColumn="1" w:lastColumn="0" w:noHBand="0" w:noVBand="1"/>
      </w:tblPr>
      <w:tblGrid>
        <w:gridCol w:w="4366"/>
        <w:gridCol w:w="5745"/>
      </w:tblGrid>
      <w:tr w:rsidR="0030260A" w14:paraId="58A444AE" w14:textId="77777777" w:rsidTr="00144582">
        <w:trPr>
          <w:jc w:val="center"/>
        </w:trPr>
        <w:tc>
          <w:tcPr>
            <w:tcW w:w="4675" w:type="dxa"/>
            <w:tcBorders>
              <w:top w:val="nil"/>
              <w:left w:val="nil"/>
              <w:bottom w:val="nil"/>
            </w:tcBorders>
          </w:tcPr>
          <w:p w14:paraId="20B5A375" w14:textId="0211B0FB" w:rsidR="0030260A" w:rsidRPr="0030260A" w:rsidRDefault="0030260A" w:rsidP="0030260A">
            <w:pPr>
              <w:spacing w:after="0" w:line="240" w:lineRule="auto"/>
              <w:rPr>
                <w:rFonts w:ascii="Times New Roman" w:hAnsi="Times New Roman"/>
                <w:sz w:val="24"/>
                <w:szCs w:val="24"/>
              </w:rPr>
            </w:pPr>
            <w:r>
              <w:rPr>
                <w:rFonts w:ascii="Times New Roman" w:hAnsi="Times New Roman"/>
                <w:sz w:val="24"/>
                <w:szCs w:val="24"/>
              </w:rPr>
              <w:t>This figure shows a more detailed version of the</w:t>
            </w:r>
            <w:r w:rsidR="00983F7E">
              <w:rPr>
                <w:rFonts w:ascii="Times New Roman" w:hAnsi="Times New Roman"/>
                <w:sz w:val="24"/>
                <w:szCs w:val="24"/>
              </w:rPr>
              <w:t xml:space="preserve"> bottom figure </w:t>
            </w:r>
            <w:r w:rsidR="0044232F">
              <w:rPr>
                <w:rFonts w:ascii="Times New Roman" w:hAnsi="Times New Roman"/>
                <w:sz w:val="24"/>
                <w:szCs w:val="24"/>
              </w:rPr>
              <w:t xml:space="preserve">on page 1 of </w:t>
            </w:r>
            <w:r>
              <w:rPr>
                <w:rFonts w:ascii="Times New Roman" w:hAnsi="Times New Roman"/>
                <w:sz w:val="24"/>
                <w:szCs w:val="24"/>
              </w:rPr>
              <w:t>the Student Handout.</w:t>
            </w:r>
            <w:r w:rsidR="00DC2C23">
              <w:rPr>
                <w:rFonts w:ascii="Times New Roman" w:hAnsi="Times New Roman"/>
                <w:sz w:val="24"/>
                <w:szCs w:val="24"/>
              </w:rPr>
              <w:t xml:space="preserve"> Some of the glucose molecules from the digestion of starch are used as input for cellular respiration </w:t>
            </w:r>
            <w:r>
              <w:rPr>
                <w:rFonts w:ascii="Times New Roman" w:hAnsi="Times New Roman"/>
                <w:sz w:val="24"/>
                <w:szCs w:val="24"/>
              </w:rPr>
              <w:t>to produce ATP, which provides</w:t>
            </w:r>
            <w:r w:rsidR="00144582">
              <w:rPr>
                <w:rFonts w:ascii="Times New Roman" w:hAnsi="Times New Roman"/>
                <w:sz w:val="24"/>
                <w:szCs w:val="24"/>
              </w:rPr>
              <w:t xml:space="preserve"> energy </w:t>
            </w:r>
            <w:r>
              <w:rPr>
                <w:rFonts w:ascii="Times New Roman" w:hAnsi="Times New Roman"/>
                <w:sz w:val="24"/>
                <w:szCs w:val="24"/>
              </w:rPr>
              <w:t>for many cellular processes. Cellular respiration is not</w:t>
            </w:r>
            <w:r w:rsidR="00DC2C23">
              <w:rPr>
                <w:rFonts w:ascii="Times New Roman" w:hAnsi="Times New Roman"/>
                <w:sz w:val="24"/>
                <w:szCs w:val="24"/>
              </w:rPr>
              <w:t xml:space="preserve"> explained </w:t>
            </w:r>
            <w:r>
              <w:rPr>
                <w:rFonts w:ascii="Times New Roman" w:hAnsi="Times New Roman"/>
                <w:sz w:val="24"/>
                <w:szCs w:val="24"/>
              </w:rPr>
              <w:t xml:space="preserve">in this activity; for more </w:t>
            </w:r>
            <w:r w:rsidRPr="006F05A9">
              <w:rPr>
                <w:rFonts w:ascii="Times New Roman" w:hAnsi="Times New Roman"/>
                <w:sz w:val="24"/>
                <w:szCs w:val="24"/>
              </w:rPr>
              <w:t xml:space="preserve"> information, see “Cellular Respiration and Photosynthesis – Important Concepts, Common Misconceptions, and Learning Activities” </w:t>
            </w:r>
            <w:r w:rsidRPr="0030260A">
              <w:rPr>
                <w:rFonts w:ascii="Times New Roman" w:hAnsi="Times New Roman"/>
                <w:sz w:val="16"/>
                <w:szCs w:val="16"/>
              </w:rPr>
              <w:t>(</w:t>
            </w:r>
            <w:hyperlink r:id="rId14" w:history="1">
              <w:r w:rsidRPr="0030260A">
                <w:rPr>
                  <w:rStyle w:val="Hyperlink"/>
                  <w:rFonts w:ascii="Times New Roman" w:hAnsi="Times New Roman"/>
                  <w:sz w:val="16"/>
                  <w:szCs w:val="16"/>
                </w:rPr>
                <w:t>http://serendipstudio.org/exchange/bioactivities/cellrespiration</w:t>
              </w:r>
            </w:hyperlink>
            <w:r w:rsidRPr="0030260A">
              <w:rPr>
                <w:rFonts w:ascii="Times New Roman" w:hAnsi="Times New Roman"/>
                <w:sz w:val="16"/>
                <w:szCs w:val="16"/>
              </w:rPr>
              <w:t xml:space="preserve">), </w:t>
            </w:r>
            <w:r w:rsidRPr="006F05A9">
              <w:rPr>
                <w:rFonts w:ascii="Times New Roman" w:hAnsi="Times New Roman"/>
                <w:sz w:val="24"/>
                <w:szCs w:val="24"/>
              </w:rPr>
              <w:t>which includes background information and suggested learning activities for your students.</w:t>
            </w:r>
          </w:p>
        </w:tc>
        <w:tc>
          <w:tcPr>
            <w:tcW w:w="4675" w:type="dxa"/>
            <w:vAlign w:val="center"/>
          </w:tcPr>
          <w:p w14:paraId="734C7EAA" w14:textId="3D85E32B" w:rsidR="0030260A" w:rsidRPr="00144582" w:rsidRDefault="0030260A" w:rsidP="00144582">
            <w:pPr>
              <w:spacing w:after="0" w:line="240" w:lineRule="auto"/>
              <w:rPr>
                <w:rFonts w:ascii="Times New Roman" w:hAnsi="Times New Roman"/>
                <w:sz w:val="16"/>
                <w:szCs w:val="16"/>
              </w:rPr>
            </w:pPr>
            <w:r w:rsidRPr="00144582">
              <w:rPr>
                <w:rFonts w:ascii="Times New Roman" w:hAnsi="Times New Roman"/>
                <w:noProof/>
                <w:sz w:val="24"/>
                <w:szCs w:val="24"/>
              </w:rPr>
              <w:drawing>
                <wp:inline distT="0" distB="0" distL="0" distR="0" wp14:anchorId="5BE731E0" wp14:editId="130C401E">
                  <wp:extent cx="3511296" cy="2779776"/>
                  <wp:effectExtent l="0" t="0" r="0" b="190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511296" cy="2779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5AED1B" w14:textId="77777777" w:rsidR="00982912" w:rsidRPr="00982912" w:rsidRDefault="00982912" w:rsidP="006F05A9">
      <w:pPr>
        <w:spacing w:after="0" w:line="240" w:lineRule="auto"/>
        <w:rPr>
          <w:rFonts w:ascii="Times New Roman" w:hAnsi="Times New Roman"/>
          <w:sz w:val="16"/>
          <w:szCs w:val="16"/>
        </w:rPr>
      </w:pPr>
    </w:p>
    <w:p w14:paraId="36D157CC" w14:textId="544BC4E7" w:rsidR="006F05A9" w:rsidRDefault="00983F7E" w:rsidP="006F05A9">
      <w:pPr>
        <w:spacing w:after="0" w:line="240" w:lineRule="auto"/>
        <w:rPr>
          <w:rFonts w:ascii="Times New Roman" w:hAnsi="Times New Roman"/>
          <w:sz w:val="24"/>
          <w:szCs w:val="24"/>
        </w:rPr>
      </w:pPr>
      <w:r>
        <w:rPr>
          <w:rFonts w:ascii="Times New Roman" w:hAnsi="Times New Roman"/>
          <w:sz w:val="24"/>
          <w:szCs w:val="24"/>
        </w:rPr>
        <w:t xml:space="preserve">The classic understanding that human proteins </w:t>
      </w:r>
      <w:r w:rsidR="00982912">
        <w:rPr>
          <w:rFonts w:ascii="Times New Roman" w:hAnsi="Times New Roman"/>
          <w:sz w:val="24"/>
          <w:szCs w:val="24"/>
        </w:rPr>
        <w:t xml:space="preserve">contain </w:t>
      </w:r>
      <w:r>
        <w:rPr>
          <w:rFonts w:ascii="Times New Roman" w:hAnsi="Times New Roman"/>
          <w:sz w:val="24"/>
          <w:szCs w:val="24"/>
        </w:rPr>
        <w:t xml:space="preserve">only 20 different types of amino acids has been updated with the discovery that selenocysteine is incorporated in some human proteins. </w:t>
      </w:r>
      <w:r>
        <w:rPr>
          <w:rFonts w:ascii="Times New Roman" w:hAnsi="Times New Roman"/>
          <w:sz w:val="24"/>
          <w:szCs w:val="24"/>
          <w:u w:val="single"/>
        </w:rPr>
        <w:t>Question</w:t>
      </w:r>
      <w:r w:rsidR="00982912">
        <w:rPr>
          <w:rFonts w:ascii="Times New Roman" w:hAnsi="Times New Roman"/>
          <w:sz w:val="24"/>
          <w:szCs w:val="24"/>
          <w:u w:val="single"/>
        </w:rPr>
        <w:t xml:space="preserve"> 4</w:t>
      </w:r>
      <w:r>
        <w:rPr>
          <w:rFonts w:ascii="Times New Roman" w:hAnsi="Times New Roman"/>
          <w:sz w:val="24"/>
          <w:szCs w:val="24"/>
          <w:u w:val="single"/>
        </w:rPr>
        <w:t>c</w:t>
      </w:r>
      <w:r w:rsidRPr="00983F7E">
        <w:rPr>
          <w:rFonts w:ascii="Times New Roman" w:hAnsi="Times New Roman"/>
          <w:sz w:val="24"/>
          <w:szCs w:val="24"/>
        </w:rPr>
        <w:t xml:space="preserve"> </w:t>
      </w:r>
      <w:r w:rsidR="00F178A9">
        <w:rPr>
          <w:rFonts w:ascii="Times New Roman" w:hAnsi="Times New Roman"/>
          <w:sz w:val="24"/>
          <w:szCs w:val="24"/>
        </w:rPr>
        <w:t>is intended to elicit the answer that nitrogen</w:t>
      </w:r>
      <w:r w:rsidR="00963D37">
        <w:rPr>
          <w:rFonts w:ascii="Times New Roman" w:hAnsi="Times New Roman"/>
          <w:sz w:val="24"/>
          <w:szCs w:val="24"/>
        </w:rPr>
        <w:t xml:space="preserve"> is </w:t>
      </w:r>
      <w:r w:rsidR="00F178A9">
        <w:rPr>
          <w:rFonts w:ascii="Times New Roman" w:hAnsi="Times New Roman"/>
          <w:sz w:val="24"/>
          <w:szCs w:val="24"/>
        </w:rPr>
        <w:t>the type of atom that is present in amino acids, but not glucose</w:t>
      </w:r>
      <w:r w:rsidR="00963D37">
        <w:rPr>
          <w:rFonts w:ascii="Times New Roman" w:hAnsi="Times New Roman"/>
          <w:sz w:val="24"/>
          <w:szCs w:val="24"/>
        </w:rPr>
        <w:t xml:space="preserve">. If appropriate for your students, </w:t>
      </w:r>
      <w:r w:rsidR="00F178A9">
        <w:rPr>
          <w:rFonts w:ascii="Times New Roman" w:hAnsi="Times New Roman"/>
          <w:sz w:val="24"/>
          <w:szCs w:val="24"/>
        </w:rPr>
        <w:t xml:space="preserve">you may want to add that some amino acids contain sulfur or selenium. </w:t>
      </w:r>
    </w:p>
    <w:p w14:paraId="6D4DCC23" w14:textId="5C9D5C57" w:rsidR="001C4687" w:rsidRPr="00055000" w:rsidRDefault="001C4687" w:rsidP="006F05A9">
      <w:pPr>
        <w:spacing w:after="0" w:line="240" w:lineRule="auto"/>
        <w:rPr>
          <w:rFonts w:ascii="Times New Roman" w:hAnsi="Times New Roman"/>
          <w:sz w:val="16"/>
          <w:szCs w:val="16"/>
        </w:rPr>
      </w:pPr>
    </w:p>
    <w:p w14:paraId="1BD6CAF3" w14:textId="37226B90" w:rsidR="00254DEF" w:rsidRDefault="001C4687" w:rsidP="00832495">
      <w:pPr>
        <w:spacing w:after="0" w:line="240" w:lineRule="auto"/>
        <w:rPr>
          <w:rFonts w:ascii="Times New Roman" w:hAnsi="Times New Roman"/>
          <w:sz w:val="24"/>
        </w:rPr>
      </w:pPr>
      <w:r>
        <w:rPr>
          <w:rFonts w:ascii="Times New Roman" w:hAnsi="Times New Roman"/>
          <w:sz w:val="24"/>
          <w:szCs w:val="24"/>
        </w:rPr>
        <w:t xml:space="preserve">Scientists have estimated that there are roughly 100,000 different types of </w:t>
      </w:r>
      <w:r w:rsidRPr="001C4687">
        <w:rPr>
          <w:rFonts w:ascii="Times New Roman" w:hAnsi="Times New Roman"/>
          <w:sz w:val="24"/>
          <w:szCs w:val="24"/>
          <w:u w:val="single"/>
        </w:rPr>
        <w:t>proteins</w:t>
      </w:r>
      <w:r>
        <w:rPr>
          <w:rFonts w:ascii="Times New Roman" w:hAnsi="Times New Roman"/>
          <w:sz w:val="24"/>
          <w:szCs w:val="24"/>
        </w:rPr>
        <w:t xml:space="preserve"> in the human body. </w:t>
      </w:r>
      <w:r w:rsidR="00254DEF" w:rsidRPr="001C4687">
        <w:rPr>
          <w:rFonts w:ascii="Times New Roman" w:hAnsi="Times New Roman"/>
          <w:sz w:val="24"/>
        </w:rPr>
        <w:t>Protein</w:t>
      </w:r>
      <w:r w:rsidR="00254DEF">
        <w:rPr>
          <w:rFonts w:ascii="Times New Roman" w:hAnsi="Times New Roman"/>
          <w:sz w:val="24"/>
        </w:rPr>
        <w:t xml:space="preserve"> functions include:</w:t>
      </w:r>
    </w:p>
    <w:p w14:paraId="1A348E71" w14:textId="77777777" w:rsidR="00254DEF" w:rsidRDefault="00254DEF" w:rsidP="001315FB">
      <w:pPr>
        <w:numPr>
          <w:ilvl w:val="0"/>
          <w:numId w:val="18"/>
        </w:numPr>
        <w:spacing w:after="0" w:line="240" w:lineRule="auto"/>
        <w:rPr>
          <w:rFonts w:ascii="Times New Roman" w:hAnsi="Times New Roman"/>
          <w:sz w:val="24"/>
        </w:rPr>
      </w:pPr>
      <w:r>
        <w:rPr>
          <w:rFonts w:ascii="Times New Roman" w:hAnsi="Times New Roman"/>
          <w:sz w:val="24"/>
        </w:rPr>
        <w:t>transport within the cell, across cell membranes, and in the blood (e.g. hemoglobin)</w:t>
      </w:r>
    </w:p>
    <w:p w14:paraId="6D49476F" w14:textId="77777777" w:rsidR="00254DEF" w:rsidRDefault="00082851" w:rsidP="001315FB">
      <w:pPr>
        <w:numPr>
          <w:ilvl w:val="0"/>
          <w:numId w:val="18"/>
        </w:numPr>
        <w:spacing w:after="0" w:line="240" w:lineRule="auto"/>
        <w:rPr>
          <w:rFonts w:ascii="Times New Roman" w:hAnsi="Times New Roman"/>
          <w:sz w:val="24"/>
        </w:rPr>
      </w:pPr>
      <w:r>
        <w:rPr>
          <w:rFonts w:ascii="Times New Roman" w:hAnsi="Times New Roman"/>
          <w:sz w:val="24"/>
        </w:rPr>
        <w:t>movement</w:t>
      </w:r>
      <w:r w:rsidR="00254DEF">
        <w:rPr>
          <w:rFonts w:ascii="Times New Roman" w:hAnsi="Times New Roman"/>
          <w:sz w:val="24"/>
        </w:rPr>
        <w:t xml:space="preserve"> (including cilia, flagella and muscles)</w:t>
      </w:r>
    </w:p>
    <w:p w14:paraId="2F466AFB" w14:textId="62971A2B" w:rsidR="00254DEF" w:rsidRDefault="00254DEF" w:rsidP="001315FB">
      <w:pPr>
        <w:numPr>
          <w:ilvl w:val="0"/>
          <w:numId w:val="18"/>
        </w:numPr>
        <w:spacing w:after="0" w:line="240" w:lineRule="auto"/>
        <w:rPr>
          <w:rFonts w:ascii="Times New Roman" w:hAnsi="Times New Roman"/>
          <w:sz w:val="24"/>
        </w:rPr>
      </w:pPr>
      <w:r>
        <w:rPr>
          <w:rFonts w:ascii="Times New Roman" w:hAnsi="Times New Roman"/>
          <w:sz w:val="24"/>
        </w:rPr>
        <w:t>structure</w:t>
      </w:r>
      <w:r w:rsidR="00DC2C23">
        <w:rPr>
          <w:rFonts w:ascii="Times New Roman" w:hAnsi="Times New Roman"/>
          <w:sz w:val="24"/>
        </w:rPr>
        <w:t xml:space="preserve"> (e.g. cytoskeleton; see </w:t>
      </w:r>
      <w:hyperlink r:id="rId16" w:history="1">
        <w:r w:rsidR="00DC2C23" w:rsidRPr="005F12C1">
          <w:rPr>
            <w:rStyle w:val="Hyperlink"/>
            <w:rFonts w:ascii="Times New Roman" w:hAnsi="Times New Roman"/>
            <w:sz w:val="24"/>
          </w:rPr>
          <w:t>https://www.nature.com/scitable/ebooks/essentials-of-cell-biology-14749010/118240354/</w:t>
        </w:r>
      </w:hyperlink>
      <w:r w:rsidR="00DC2C23">
        <w:rPr>
          <w:rFonts w:ascii="Times New Roman" w:hAnsi="Times New Roman"/>
          <w:sz w:val="24"/>
        </w:rPr>
        <w:t>)</w:t>
      </w:r>
    </w:p>
    <w:p w14:paraId="3B82EA30" w14:textId="77777777" w:rsidR="00254DEF" w:rsidRDefault="00254DEF" w:rsidP="001315FB">
      <w:pPr>
        <w:numPr>
          <w:ilvl w:val="0"/>
          <w:numId w:val="18"/>
        </w:numPr>
        <w:spacing w:after="0" w:line="240" w:lineRule="auto"/>
        <w:rPr>
          <w:rFonts w:ascii="Times New Roman" w:hAnsi="Times New Roman"/>
          <w:sz w:val="24"/>
        </w:rPr>
      </w:pPr>
      <w:r>
        <w:rPr>
          <w:rFonts w:ascii="Times New Roman" w:hAnsi="Times New Roman"/>
          <w:sz w:val="24"/>
        </w:rPr>
        <w:t>enzymes</w:t>
      </w:r>
    </w:p>
    <w:p w14:paraId="285F0676" w14:textId="77777777" w:rsidR="00254DEF" w:rsidRDefault="00254DEF" w:rsidP="001315FB">
      <w:pPr>
        <w:numPr>
          <w:ilvl w:val="0"/>
          <w:numId w:val="18"/>
        </w:numPr>
        <w:spacing w:after="0" w:line="240" w:lineRule="auto"/>
        <w:rPr>
          <w:rFonts w:ascii="Times New Roman" w:hAnsi="Times New Roman"/>
          <w:sz w:val="24"/>
          <w:szCs w:val="24"/>
        </w:rPr>
      </w:pPr>
      <w:r>
        <w:rPr>
          <w:rFonts w:ascii="Times New Roman" w:hAnsi="Times New Roman"/>
          <w:sz w:val="24"/>
          <w:szCs w:val="24"/>
        </w:rPr>
        <w:t>chemical messengers (e.g. hormones)</w:t>
      </w:r>
    </w:p>
    <w:p w14:paraId="60879A3B" w14:textId="77777777" w:rsidR="009261A5" w:rsidRPr="00254DEF" w:rsidRDefault="00254DEF" w:rsidP="001315FB">
      <w:pPr>
        <w:numPr>
          <w:ilvl w:val="0"/>
          <w:numId w:val="18"/>
        </w:numPr>
        <w:spacing w:after="0" w:line="240" w:lineRule="auto"/>
        <w:rPr>
          <w:rFonts w:ascii="Times New Roman" w:hAnsi="Times New Roman"/>
          <w:sz w:val="24"/>
          <w:szCs w:val="24"/>
        </w:rPr>
      </w:pPr>
      <w:r>
        <w:rPr>
          <w:rFonts w:ascii="Times New Roman" w:hAnsi="Times New Roman"/>
          <w:sz w:val="24"/>
          <w:szCs w:val="24"/>
        </w:rPr>
        <w:t>defense against infection (e.g. antibodies).</w:t>
      </w:r>
    </w:p>
    <w:p w14:paraId="7BCC7388" w14:textId="26E42F70" w:rsidR="009261A5" w:rsidRDefault="00254DEF" w:rsidP="00832495">
      <w:pPr>
        <w:spacing w:after="0" w:line="240" w:lineRule="auto"/>
        <w:rPr>
          <w:rFonts w:ascii="Times New Roman" w:hAnsi="Times New Roman"/>
          <w:sz w:val="24"/>
        </w:rPr>
      </w:pPr>
      <w:r w:rsidRPr="00254DEF">
        <w:rPr>
          <w:rFonts w:ascii="Times New Roman" w:hAnsi="Times New Roman"/>
          <w:sz w:val="24"/>
          <w:szCs w:val="24"/>
        </w:rPr>
        <w:t>If your students are not familiar with the functions of proteins, you may want to</w:t>
      </w:r>
      <w:r w:rsidR="00137EC4">
        <w:rPr>
          <w:rFonts w:ascii="Times New Roman" w:hAnsi="Times New Roman"/>
          <w:sz w:val="24"/>
          <w:szCs w:val="24"/>
        </w:rPr>
        <w:t xml:space="preserve"> use part or all of “Introduction to the Functions of Proteins and DNA” (</w:t>
      </w:r>
      <w:hyperlink r:id="rId17" w:history="1">
        <w:r w:rsidR="00137EC4" w:rsidRPr="00F93965">
          <w:rPr>
            <w:rStyle w:val="Hyperlink"/>
            <w:rFonts w:ascii="Times New Roman" w:hAnsi="Times New Roman"/>
            <w:sz w:val="24"/>
            <w:szCs w:val="24"/>
          </w:rPr>
          <w:t>https://serendipstudio.org/exchange/bioactivities/proteins</w:t>
        </w:r>
      </w:hyperlink>
      <w:r w:rsidR="00137EC4">
        <w:rPr>
          <w:rFonts w:ascii="Times New Roman" w:hAnsi="Times New Roman"/>
          <w:sz w:val="24"/>
          <w:szCs w:val="24"/>
        </w:rPr>
        <w:t xml:space="preserve">). </w:t>
      </w:r>
      <w:r w:rsidR="001C4687">
        <w:rPr>
          <w:rFonts w:ascii="Times New Roman" w:hAnsi="Times New Roman"/>
          <w:sz w:val="24"/>
        </w:rPr>
        <w:t>For</w:t>
      </w:r>
      <w:r w:rsidR="003617BA">
        <w:rPr>
          <w:rFonts w:ascii="Times New Roman" w:hAnsi="Times New Roman"/>
          <w:sz w:val="24"/>
        </w:rPr>
        <w:t xml:space="preserve"> more</w:t>
      </w:r>
      <w:r w:rsidR="001C4687">
        <w:rPr>
          <w:rFonts w:ascii="Times New Roman" w:hAnsi="Times New Roman"/>
          <w:sz w:val="24"/>
        </w:rPr>
        <w:t xml:space="preserve"> </w:t>
      </w:r>
      <w:r w:rsidR="00DC2C23">
        <w:rPr>
          <w:rFonts w:ascii="Times New Roman" w:hAnsi="Times New Roman"/>
          <w:sz w:val="24"/>
        </w:rPr>
        <w:t xml:space="preserve">information about protein functions, see </w:t>
      </w:r>
      <w:hyperlink r:id="rId18" w:history="1">
        <w:r w:rsidR="00DC2C23" w:rsidRPr="005F12C1">
          <w:rPr>
            <w:rStyle w:val="Hyperlink"/>
            <w:rFonts w:ascii="Times New Roman" w:hAnsi="Times New Roman"/>
            <w:sz w:val="24"/>
          </w:rPr>
          <w:t>https://medlineplus.gov/genetics/understanding/howgeneswork/protein/</w:t>
        </w:r>
      </w:hyperlink>
      <w:r w:rsidR="00DC2C23">
        <w:rPr>
          <w:rFonts w:ascii="Times New Roman" w:hAnsi="Times New Roman"/>
          <w:sz w:val="24"/>
        </w:rPr>
        <w:t xml:space="preserve"> </w:t>
      </w:r>
      <w:r w:rsidR="003617BA">
        <w:rPr>
          <w:rFonts w:ascii="Times New Roman" w:hAnsi="Times New Roman"/>
          <w:sz w:val="24"/>
        </w:rPr>
        <w:t xml:space="preserve">and </w:t>
      </w:r>
      <w:hyperlink r:id="rId19" w:history="1">
        <w:r w:rsidR="003617BA" w:rsidRPr="005F12C1">
          <w:rPr>
            <w:rStyle w:val="Hyperlink"/>
            <w:rFonts w:ascii="Times New Roman" w:hAnsi="Times New Roman"/>
            <w:sz w:val="24"/>
          </w:rPr>
          <w:t>https://www.ncbi.nlm.nih.gov/books/NBK26911/</w:t>
        </w:r>
      </w:hyperlink>
      <w:r w:rsidR="00DC2C23">
        <w:rPr>
          <w:rFonts w:ascii="Times New Roman" w:hAnsi="Times New Roman"/>
          <w:sz w:val="24"/>
        </w:rPr>
        <w:t>. For</w:t>
      </w:r>
      <w:r w:rsidR="003617BA">
        <w:rPr>
          <w:rFonts w:ascii="Times New Roman" w:hAnsi="Times New Roman"/>
          <w:sz w:val="24"/>
        </w:rPr>
        <w:t xml:space="preserve"> more</w:t>
      </w:r>
      <w:r w:rsidR="00DC2C23">
        <w:rPr>
          <w:rFonts w:ascii="Times New Roman" w:hAnsi="Times New Roman"/>
          <w:sz w:val="24"/>
        </w:rPr>
        <w:t xml:space="preserve"> information </w:t>
      </w:r>
      <w:r w:rsidR="001C4687">
        <w:rPr>
          <w:rFonts w:ascii="Times New Roman" w:hAnsi="Times New Roman"/>
          <w:sz w:val="24"/>
        </w:rPr>
        <w:t>about the composition of meat, see</w:t>
      </w:r>
      <w:r w:rsidR="00EE63E4">
        <w:rPr>
          <w:rFonts w:ascii="Times New Roman" w:hAnsi="Times New Roman"/>
          <w:sz w:val="24"/>
        </w:rPr>
        <w:t xml:space="preserve"> </w:t>
      </w:r>
      <w:hyperlink r:id="rId20" w:history="1">
        <w:r w:rsidR="00EE63E4" w:rsidRPr="00A07109">
          <w:rPr>
            <w:rStyle w:val="Hyperlink"/>
            <w:rFonts w:ascii="Times New Roman" w:hAnsi="Times New Roman"/>
            <w:sz w:val="24"/>
          </w:rPr>
          <w:t>https://amazingribs.com/technique-and-science/cooking-science/basic-meat-science/</w:t>
        </w:r>
      </w:hyperlink>
      <w:r w:rsidR="00EE63E4">
        <w:rPr>
          <w:rFonts w:ascii="Times New Roman" w:hAnsi="Times New Roman"/>
          <w:sz w:val="24"/>
        </w:rPr>
        <w:t xml:space="preserve">. </w:t>
      </w:r>
    </w:p>
    <w:p w14:paraId="6D792815" w14:textId="77777777" w:rsidR="00254DEF" w:rsidRPr="00055000" w:rsidRDefault="00254DEF" w:rsidP="00832495">
      <w:pPr>
        <w:spacing w:after="0" w:line="240" w:lineRule="auto"/>
        <w:rPr>
          <w:rFonts w:ascii="Times New Roman" w:hAnsi="Times New Roman"/>
          <w:sz w:val="16"/>
          <w:szCs w:val="16"/>
          <w:u w:val="single"/>
        </w:rPr>
      </w:pPr>
    </w:p>
    <w:p w14:paraId="5C039B3F" w14:textId="60554198" w:rsidR="0077140C" w:rsidRPr="00C84700" w:rsidRDefault="00E01D2F" w:rsidP="00832495">
      <w:pPr>
        <w:spacing w:after="0" w:line="240" w:lineRule="auto"/>
        <w:rPr>
          <w:rFonts w:ascii="Times New Roman" w:hAnsi="Times New Roman"/>
          <w:sz w:val="16"/>
          <w:szCs w:val="16"/>
        </w:rPr>
      </w:pPr>
      <w:r>
        <w:rPr>
          <w:rFonts w:ascii="Times New Roman" w:hAnsi="Times New Roman"/>
          <w:sz w:val="24"/>
          <w:szCs w:val="24"/>
        </w:rPr>
        <w:lastRenderedPageBreak/>
        <w:t>Page</w:t>
      </w:r>
      <w:r w:rsidR="00EE63E4">
        <w:rPr>
          <w:rFonts w:ascii="Times New Roman" w:hAnsi="Times New Roman"/>
          <w:sz w:val="24"/>
          <w:szCs w:val="24"/>
        </w:rPr>
        <w:t xml:space="preserve"> 3 </w:t>
      </w:r>
      <w:r w:rsidR="000661D4" w:rsidRPr="000661D4">
        <w:rPr>
          <w:rFonts w:ascii="Times New Roman" w:hAnsi="Times New Roman"/>
          <w:sz w:val="24"/>
          <w:szCs w:val="24"/>
        </w:rPr>
        <w:t xml:space="preserve">of the </w:t>
      </w:r>
      <w:r w:rsidR="00BD10B9">
        <w:rPr>
          <w:rFonts w:ascii="Times New Roman" w:hAnsi="Times New Roman"/>
          <w:sz w:val="24"/>
          <w:szCs w:val="24"/>
        </w:rPr>
        <w:t>Student Handout</w:t>
      </w:r>
      <w:r>
        <w:rPr>
          <w:rFonts w:ascii="Times New Roman" w:hAnsi="Times New Roman"/>
          <w:sz w:val="24"/>
          <w:szCs w:val="24"/>
        </w:rPr>
        <w:t xml:space="preserve"> describes how some of </w:t>
      </w:r>
      <w:r w:rsidR="0077140C">
        <w:rPr>
          <w:rFonts w:ascii="Times New Roman" w:hAnsi="Times New Roman"/>
          <w:sz w:val="24"/>
          <w:szCs w:val="24"/>
        </w:rPr>
        <w:t xml:space="preserve">the </w:t>
      </w:r>
      <w:r w:rsidR="00355C60" w:rsidRPr="00C45655">
        <w:rPr>
          <w:rFonts w:ascii="Times New Roman" w:hAnsi="Times New Roman"/>
          <w:sz w:val="24"/>
          <w:szCs w:val="24"/>
          <w:u w:val="single"/>
        </w:rPr>
        <w:t>glucose</w:t>
      </w:r>
      <w:r w:rsidR="00355C60" w:rsidRPr="00C45655">
        <w:rPr>
          <w:rFonts w:ascii="Times New Roman" w:hAnsi="Times New Roman"/>
          <w:sz w:val="24"/>
          <w:szCs w:val="24"/>
        </w:rPr>
        <w:t xml:space="preserve"> molecules</w:t>
      </w:r>
      <w:r w:rsidR="0077140C" w:rsidRPr="00C45655">
        <w:rPr>
          <w:rFonts w:ascii="Times New Roman" w:hAnsi="Times New Roman"/>
          <w:sz w:val="24"/>
          <w:szCs w:val="24"/>
        </w:rPr>
        <w:t xml:space="preserve"> produced by photosynthesis</w:t>
      </w:r>
      <w:r w:rsidR="0077140C">
        <w:rPr>
          <w:rFonts w:ascii="Times New Roman" w:hAnsi="Times New Roman"/>
          <w:sz w:val="24"/>
          <w:szCs w:val="24"/>
        </w:rPr>
        <w:t xml:space="preserve"> are used to</w:t>
      </w:r>
      <w:r>
        <w:rPr>
          <w:rFonts w:ascii="Times New Roman" w:hAnsi="Times New Roman"/>
          <w:sz w:val="24"/>
          <w:szCs w:val="24"/>
        </w:rPr>
        <w:t xml:space="preserve"> </w:t>
      </w:r>
      <w:r w:rsidRPr="00C45655">
        <w:rPr>
          <w:rFonts w:ascii="Times New Roman" w:hAnsi="Times New Roman"/>
          <w:sz w:val="24"/>
          <w:szCs w:val="24"/>
          <w:u w:val="single"/>
        </w:rPr>
        <w:t>make</w:t>
      </w:r>
      <w:r w:rsidR="00C45655">
        <w:rPr>
          <w:rFonts w:ascii="Times New Roman" w:hAnsi="Times New Roman"/>
          <w:sz w:val="24"/>
          <w:szCs w:val="24"/>
          <w:u w:val="single"/>
        </w:rPr>
        <w:t xml:space="preserve"> </w:t>
      </w:r>
      <w:r w:rsidRPr="0095404D">
        <w:rPr>
          <w:rFonts w:ascii="Times New Roman" w:hAnsi="Times New Roman"/>
          <w:sz w:val="24"/>
          <w:szCs w:val="24"/>
          <w:u w:val="single"/>
        </w:rPr>
        <w:t>starch</w:t>
      </w:r>
      <w:r w:rsidR="00CB62E0">
        <w:rPr>
          <w:rStyle w:val="FootnoteReference"/>
          <w:rFonts w:ascii="Times New Roman" w:hAnsi="Times New Roman"/>
          <w:sz w:val="24"/>
          <w:szCs w:val="24"/>
        </w:rPr>
        <w:footnoteReference w:id="5"/>
      </w:r>
      <w:r>
        <w:rPr>
          <w:rFonts w:ascii="Times New Roman" w:hAnsi="Times New Roman"/>
          <w:sz w:val="24"/>
          <w:szCs w:val="24"/>
        </w:rPr>
        <w:t xml:space="preserve"> and some are used to</w:t>
      </w:r>
      <w:r w:rsidR="0077140C">
        <w:rPr>
          <w:rFonts w:ascii="Times New Roman" w:hAnsi="Times New Roman"/>
          <w:sz w:val="24"/>
          <w:szCs w:val="24"/>
        </w:rPr>
        <w:t xml:space="preserve"> </w:t>
      </w:r>
      <w:r w:rsidR="00100430">
        <w:rPr>
          <w:rFonts w:ascii="Times New Roman" w:hAnsi="Times New Roman"/>
          <w:sz w:val="24"/>
          <w:szCs w:val="24"/>
        </w:rPr>
        <w:t xml:space="preserve">provide carbon backbones for the </w:t>
      </w:r>
      <w:r w:rsidR="00100430" w:rsidRPr="0077140C">
        <w:rPr>
          <w:rFonts w:ascii="Times New Roman" w:hAnsi="Times New Roman"/>
          <w:sz w:val="24"/>
          <w:szCs w:val="24"/>
          <w:u w:val="single"/>
        </w:rPr>
        <w:t>synthesis of other plant molecules</w:t>
      </w:r>
      <w:r w:rsidR="00100430">
        <w:rPr>
          <w:rFonts w:ascii="Times New Roman" w:hAnsi="Times New Roman"/>
          <w:sz w:val="24"/>
          <w:szCs w:val="24"/>
        </w:rPr>
        <w:t xml:space="preserve">. </w:t>
      </w:r>
      <w:r w:rsidR="0095404D">
        <w:rPr>
          <w:rFonts w:ascii="Times New Roman" w:hAnsi="Times New Roman"/>
          <w:sz w:val="24"/>
          <w:szCs w:val="24"/>
        </w:rPr>
        <w:t>The figure</w:t>
      </w:r>
      <w:r w:rsidR="00435EA5">
        <w:rPr>
          <w:rFonts w:ascii="Times New Roman" w:hAnsi="Times New Roman"/>
          <w:sz w:val="24"/>
          <w:szCs w:val="24"/>
        </w:rPr>
        <w:t xml:space="preserve"> below </w:t>
      </w:r>
      <w:r w:rsidR="00CB62E0">
        <w:rPr>
          <w:rFonts w:ascii="Times New Roman" w:hAnsi="Times New Roman"/>
          <w:sz w:val="24"/>
          <w:szCs w:val="24"/>
        </w:rPr>
        <w:t>shows how</w:t>
      </w:r>
      <w:r w:rsidR="00100430">
        <w:rPr>
          <w:rFonts w:ascii="Times New Roman" w:hAnsi="Times New Roman"/>
          <w:sz w:val="24"/>
          <w:szCs w:val="24"/>
        </w:rPr>
        <w:t xml:space="preserve"> </w:t>
      </w:r>
      <w:r w:rsidR="00082851">
        <w:rPr>
          <w:rFonts w:ascii="Times New Roman" w:hAnsi="Times New Roman"/>
          <w:sz w:val="24"/>
          <w:szCs w:val="24"/>
        </w:rPr>
        <w:t>molecules</w:t>
      </w:r>
      <w:r w:rsidR="00100430">
        <w:rPr>
          <w:rFonts w:ascii="Times New Roman" w:hAnsi="Times New Roman"/>
          <w:sz w:val="24"/>
          <w:szCs w:val="24"/>
        </w:rPr>
        <w:t xml:space="preserve"> </w:t>
      </w:r>
      <w:r w:rsidR="00082851">
        <w:rPr>
          <w:rFonts w:ascii="Times New Roman" w:hAnsi="Times New Roman"/>
          <w:sz w:val="24"/>
          <w:szCs w:val="24"/>
        </w:rPr>
        <w:t>produced during the cellular respiration of glucose</w:t>
      </w:r>
      <w:r w:rsidR="00100430">
        <w:rPr>
          <w:rFonts w:ascii="Times New Roman" w:hAnsi="Times New Roman"/>
          <w:sz w:val="24"/>
          <w:szCs w:val="24"/>
        </w:rPr>
        <w:t xml:space="preserve"> are used </w:t>
      </w:r>
      <w:r w:rsidR="00FE0450">
        <w:rPr>
          <w:rFonts w:ascii="Times New Roman" w:hAnsi="Times New Roman"/>
          <w:sz w:val="24"/>
          <w:szCs w:val="24"/>
        </w:rPr>
        <w:t>to synthesize</w:t>
      </w:r>
      <w:r w:rsidR="00100430">
        <w:rPr>
          <w:rFonts w:ascii="Times New Roman" w:hAnsi="Times New Roman"/>
          <w:sz w:val="24"/>
          <w:szCs w:val="24"/>
        </w:rPr>
        <w:t xml:space="preserve"> amino acids</w:t>
      </w:r>
      <w:r w:rsidR="0077140C">
        <w:rPr>
          <w:rFonts w:ascii="Times New Roman" w:hAnsi="Times New Roman"/>
          <w:sz w:val="24"/>
          <w:szCs w:val="24"/>
        </w:rPr>
        <w:t>.</w:t>
      </w:r>
      <w:r w:rsidR="00FE0450">
        <w:rPr>
          <w:rFonts w:ascii="Times New Roman" w:hAnsi="Times New Roman"/>
          <w:sz w:val="24"/>
          <w:szCs w:val="24"/>
        </w:rPr>
        <w:t xml:space="preserve"> Since the carbon and oxygen atoms in the sugars produced by photosynthesis are derived from CO</w:t>
      </w:r>
      <w:r w:rsidR="00FE0450" w:rsidRPr="00FE0450">
        <w:rPr>
          <w:rFonts w:ascii="Times New Roman" w:hAnsi="Times New Roman"/>
          <w:sz w:val="24"/>
          <w:szCs w:val="24"/>
          <w:vertAlign w:val="subscript"/>
        </w:rPr>
        <w:t>2</w:t>
      </w:r>
      <w:r w:rsidR="00FE0450">
        <w:rPr>
          <w:rFonts w:ascii="Times New Roman" w:hAnsi="Times New Roman"/>
          <w:sz w:val="24"/>
          <w:szCs w:val="24"/>
        </w:rPr>
        <w:t>, the carbon skeletons used to make amino acids are also ultimately derived from CO</w:t>
      </w:r>
      <w:r w:rsidR="00FE0450" w:rsidRPr="00FE0450">
        <w:rPr>
          <w:rFonts w:ascii="Times New Roman" w:hAnsi="Times New Roman"/>
          <w:sz w:val="24"/>
          <w:szCs w:val="24"/>
          <w:vertAlign w:val="subscript"/>
        </w:rPr>
        <w:t>2</w:t>
      </w:r>
      <w:r w:rsidR="00FE0450">
        <w:rPr>
          <w:rFonts w:ascii="Times New Roman" w:hAnsi="Times New Roman"/>
          <w:sz w:val="24"/>
          <w:szCs w:val="24"/>
        </w:rPr>
        <w:t xml:space="preserve"> from the air.</w:t>
      </w:r>
    </w:p>
    <w:p w14:paraId="1167B634" w14:textId="77777777" w:rsidR="00254DEF" w:rsidRDefault="00154CFC" w:rsidP="00832495">
      <w:pPr>
        <w:spacing w:after="0" w:line="240" w:lineRule="auto"/>
        <w:rPr>
          <w:rFonts w:ascii="Times New Roman" w:hAnsi="Times New Roman"/>
          <w:sz w:val="24"/>
          <w:szCs w:val="24"/>
        </w:rPr>
      </w:pPr>
      <w:bookmarkStart w:id="0" w:name="_GoBack"/>
      <w:r>
        <w:rPr>
          <w:noProof/>
        </w:rPr>
        <w:drawing>
          <wp:inline distT="0" distB="0" distL="0" distR="0" wp14:anchorId="34B67C44" wp14:editId="68B3FD7E">
            <wp:extent cx="6135624" cy="5248656"/>
            <wp:effectExtent l="0" t="0" r="0" b="9525"/>
            <wp:docPr id="2" name="Picture 2" descr="http://www.uky.edu/~dhild/biochem/24/fig8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ky.edu/~dhild/biochem/24/fig8_02.png"/>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135624" cy="5248656"/>
                    </a:xfrm>
                    <a:prstGeom prst="rect">
                      <a:avLst/>
                    </a:prstGeom>
                    <a:noFill/>
                    <a:ln>
                      <a:noFill/>
                    </a:ln>
                  </pic:spPr>
                </pic:pic>
              </a:graphicData>
            </a:graphic>
          </wp:inline>
        </w:drawing>
      </w:r>
      <w:bookmarkEnd w:id="0"/>
    </w:p>
    <w:p w14:paraId="52C59519" w14:textId="77777777" w:rsidR="005653CE" w:rsidRPr="00692CD6" w:rsidRDefault="005653CE" w:rsidP="00692CD6">
      <w:pPr>
        <w:spacing w:after="0" w:line="240" w:lineRule="auto"/>
        <w:jc w:val="center"/>
        <w:rPr>
          <w:rFonts w:ascii="Times New Roman" w:hAnsi="Times New Roman"/>
          <w:sz w:val="16"/>
          <w:szCs w:val="16"/>
        </w:rPr>
      </w:pPr>
      <w:r w:rsidRPr="005653CE">
        <w:rPr>
          <w:rFonts w:ascii="Times New Roman" w:hAnsi="Times New Roman"/>
          <w:sz w:val="16"/>
          <w:szCs w:val="16"/>
        </w:rPr>
        <w:t>(</w:t>
      </w:r>
      <w:hyperlink r:id="rId23" w:history="1">
        <w:r w:rsidR="00E137DE" w:rsidRPr="005653CE">
          <w:rPr>
            <w:rStyle w:val="Hyperlink"/>
            <w:rFonts w:ascii="Times New Roman" w:hAnsi="Times New Roman"/>
            <w:sz w:val="16"/>
            <w:szCs w:val="16"/>
          </w:rPr>
          <w:t>http://www.uky.edu/~dhild/biochem/24/lect24.html</w:t>
        </w:r>
      </w:hyperlink>
      <w:r w:rsidRPr="005653CE">
        <w:rPr>
          <w:rFonts w:ascii="Times New Roman" w:hAnsi="Times New Roman"/>
          <w:sz w:val="16"/>
          <w:szCs w:val="16"/>
        </w:rPr>
        <w:t>)</w:t>
      </w:r>
    </w:p>
    <w:p w14:paraId="00F5C05E" w14:textId="77777777" w:rsidR="0095404D" w:rsidRPr="0095404D" w:rsidRDefault="0095404D" w:rsidP="00832495">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6111"/>
      </w:tblGrid>
      <w:tr w:rsidR="001315FB" w:rsidRPr="001315FB" w14:paraId="16C6FB80" w14:textId="77777777" w:rsidTr="001315FB">
        <w:tc>
          <w:tcPr>
            <w:tcW w:w="0" w:type="auto"/>
            <w:tcBorders>
              <w:top w:val="nil"/>
              <w:left w:val="nil"/>
              <w:bottom w:val="nil"/>
            </w:tcBorders>
            <w:shd w:val="clear" w:color="auto" w:fill="auto"/>
          </w:tcPr>
          <w:p w14:paraId="6EE19948" w14:textId="77777777" w:rsidR="0095404D" w:rsidRPr="001315FB" w:rsidRDefault="0095404D" w:rsidP="001315FB">
            <w:pPr>
              <w:spacing w:after="0" w:line="240" w:lineRule="auto"/>
              <w:rPr>
                <w:rFonts w:ascii="Times New Roman" w:hAnsi="Times New Roman"/>
                <w:sz w:val="24"/>
              </w:rPr>
            </w:pPr>
          </w:p>
          <w:p w14:paraId="00BCF779" w14:textId="77777777" w:rsidR="0095404D" w:rsidRDefault="0095404D" w:rsidP="001315FB">
            <w:pPr>
              <w:spacing w:after="0" w:line="240" w:lineRule="auto"/>
              <w:rPr>
                <w:rFonts w:ascii="Times New Roman" w:hAnsi="Times New Roman"/>
                <w:sz w:val="24"/>
              </w:rPr>
            </w:pPr>
            <w:r w:rsidRPr="001315FB">
              <w:rPr>
                <w:rFonts w:ascii="Times New Roman" w:hAnsi="Times New Roman"/>
                <w:sz w:val="24"/>
              </w:rPr>
              <w:t xml:space="preserve">The </w:t>
            </w:r>
            <w:r w:rsidRPr="001315FB">
              <w:rPr>
                <w:rFonts w:ascii="Times New Roman" w:hAnsi="Times New Roman"/>
                <w:sz w:val="24"/>
                <w:u w:val="single"/>
              </w:rPr>
              <w:t>nitrogen</w:t>
            </w:r>
            <w:r w:rsidRPr="001315FB">
              <w:rPr>
                <w:rFonts w:ascii="Times New Roman" w:hAnsi="Times New Roman"/>
                <w:sz w:val="24"/>
              </w:rPr>
              <w:t xml:space="preserve"> needed for amino acid synthesis is taken up by the roots. NO</w:t>
            </w:r>
            <w:r w:rsidRPr="001315FB">
              <w:rPr>
                <w:rFonts w:ascii="Times New Roman" w:hAnsi="Times New Roman"/>
                <w:sz w:val="24"/>
                <w:vertAlign w:val="subscript"/>
              </w:rPr>
              <w:t>3</w:t>
            </w:r>
            <w:r w:rsidRPr="001315FB">
              <w:rPr>
                <w:rFonts w:ascii="Times New Roman" w:hAnsi="Times New Roman"/>
                <w:sz w:val="24"/>
              </w:rPr>
              <w:t>- is converted to NH</w:t>
            </w:r>
            <w:r w:rsidRPr="001315FB">
              <w:rPr>
                <w:rFonts w:ascii="Times New Roman" w:hAnsi="Times New Roman"/>
                <w:sz w:val="24"/>
                <w:vertAlign w:val="subscript"/>
              </w:rPr>
              <w:t>4</w:t>
            </w:r>
            <w:r w:rsidRPr="001315FB">
              <w:rPr>
                <w:rFonts w:ascii="Times New Roman" w:hAnsi="Times New Roman"/>
                <w:sz w:val="24"/>
              </w:rPr>
              <w:t>+ for incorporation in amino acids. This figure summarizes nitrogen metabolism in plants.</w:t>
            </w:r>
          </w:p>
          <w:p w14:paraId="670416E0" w14:textId="77777777" w:rsidR="00F178A9" w:rsidRDefault="00F178A9" w:rsidP="001315FB">
            <w:pPr>
              <w:spacing w:after="0" w:line="240" w:lineRule="auto"/>
              <w:rPr>
                <w:rFonts w:ascii="Times New Roman" w:hAnsi="Times New Roman"/>
                <w:sz w:val="24"/>
              </w:rPr>
            </w:pPr>
          </w:p>
          <w:p w14:paraId="727F33D1" w14:textId="633D17E5" w:rsidR="00F178A9" w:rsidRDefault="00F178A9" w:rsidP="001315FB">
            <w:pPr>
              <w:spacing w:after="0" w:line="240" w:lineRule="auto"/>
              <w:rPr>
                <w:rFonts w:ascii="Times New Roman" w:hAnsi="Times New Roman"/>
                <w:sz w:val="24"/>
              </w:rPr>
            </w:pPr>
            <w:r>
              <w:rPr>
                <w:rFonts w:ascii="Times New Roman" w:hAnsi="Times New Roman"/>
                <w:sz w:val="24"/>
              </w:rPr>
              <w:t>To highlight the need for uptake of water and nitrogen from the soil, you may want to add the following question after question</w:t>
            </w:r>
            <w:r w:rsidR="00982912">
              <w:rPr>
                <w:rFonts w:ascii="Times New Roman" w:hAnsi="Times New Roman"/>
                <w:sz w:val="24"/>
              </w:rPr>
              <w:t xml:space="preserve"> 6</w:t>
            </w:r>
            <w:r>
              <w:rPr>
                <w:rFonts w:ascii="Times New Roman" w:hAnsi="Times New Roman"/>
                <w:sz w:val="24"/>
              </w:rPr>
              <w:t>.</w:t>
            </w:r>
          </w:p>
          <w:p w14:paraId="6A4DB3C4" w14:textId="77777777" w:rsidR="00F178A9" w:rsidRPr="00F178A9" w:rsidRDefault="00F178A9" w:rsidP="001315FB">
            <w:pPr>
              <w:spacing w:after="0" w:line="240" w:lineRule="auto"/>
              <w:rPr>
                <w:rFonts w:ascii="Times New Roman" w:hAnsi="Times New Roman"/>
                <w:sz w:val="12"/>
                <w:szCs w:val="12"/>
              </w:rPr>
            </w:pPr>
          </w:p>
          <w:p w14:paraId="5FC255C4" w14:textId="48CF7CAB" w:rsidR="00F178A9" w:rsidRPr="00F178A9" w:rsidRDefault="00982912" w:rsidP="00F178A9">
            <w:pPr>
              <w:spacing w:after="0" w:line="240" w:lineRule="auto"/>
              <w:ind w:left="720"/>
              <w:rPr>
                <w:rFonts w:cs="Calibri"/>
                <w:sz w:val="24"/>
              </w:rPr>
            </w:pPr>
            <w:r>
              <w:rPr>
                <w:rFonts w:cs="Calibri"/>
                <w:sz w:val="24"/>
              </w:rPr>
              <w:t>6b</w:t>
            </w:r>
            <w:r w:rsidR="00F178A9">
              <w:rPr>
                <w:rFonts w:cs="Calibri"/>
                <w:sz w:val="24"/>
              </w:rPr>
              <w:t>. Explain how plant roots contribute to the production of proteins.</w:t>
            </w:r>
          </w:p>
        </w:tc>
        <w:tc>
          <w:tcPr>
            <w:tcW w:w="0" w:type="auto"/>
            <w:shd w:val="clear" w:color="auto" w:fill="auto"/>
          </w:tcPr>
          <w:p w14:paraId="3D613A43" w14:textId="77777777" w:rsidR="0095404D" w:rsidRPr="001315FB" w:rsidRDefault="00154CFC" w:rsidP="001315FB">
            <w:pPr>
              <w:spacing w:after="0" w:line="240" w:lineRule="auto"/>
              <w:jc w:val="center"/>
              <w:rPr>
                <w:rFonts w:ascii="Times New Roman" w:hAnsi="Times New Roman"/>
                <w:sz w:val="24"/>
              </w:rPr>
            </w:pPr>
            <w:r>
              <w:rPr>
                <w:rFonts w:ascii="Times New Roman" w:hAnsi="Times New Roman"/>
                <w:noProof/>
                <w:sz w:val="24"/>
              </w:rPr>
              <w:drawing>
                <wp:inline distT="0" distB="0" distL="0" distR="0" wp14:anchorId="7D7F60EF" wp14:editId="1AB6A245">
                  <wp:extent cx="3743325" cy="3286125"/>
                  <wp:effectExtent l="0" t="0" r="0" b="0"/>
                  <wp:docPr id="3" name="Picture 3" descr="http://www.uky.edu/~dhild/biochem/24/Upt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ky.edu/~dhild/biochem/24/Uptak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3325" cy="3286125"/>
                          </a:xfrm>
                          <a:prstGeom prst="rect">
                            <a:avLst/>
                          </a:prstGeom>
                          <a:noFill/>
                          <a:ln>
                            <a:noFill/>
                          </a:ln>
                        </pic:spPr>
                      </pic:pic>
                    </a:graphicData>
                  </a:graphic>
                </wp:inline>
              </w:drawing>
            </w:r>
          </w:p>
          <w:p w14:paraId="5604F20F" w14:textId="77777777" w:rsidR="0095404D" w:rsidRPr="001315FB" w:rsidRDefault="0095404D" w:rsidP="001315FB">
            <w:pPr>
              <w:spacing w:after="0" w:line="240" w:lineRule="auto"/>
              <w:jc w:val="center"/>
              <w:rPr>
                <w:rFonts w:ascii="Times New Roman" w:hAnsi="Times New Roman"/>
                <w:sz w:val="16"/>
                <w:szCs w:val="16"/>
              </w:rPr>
            </w:pPr>
            <w:r w:rsidRPr="001315FB">
              <w:rPr>
                <w:rFonts w:ascii="Times New Roman" w:hAnsi="Times New Roman"/>
                <w:sz w:val="16"/>
                <w:szCs w:val="16"/>
              </w:rPr>
              <w:t>(</w:t>
            </w:r>
            <w:hyperlink r:id="rId25" w:history="1">
              <w:r w:rsidRPr="001315FB">
                <w:rPr>
                  <w:rStyle w:val="Hyperlink"/>
                  <w:rFonts w:ascii="Times New Roman" w:hAnsi="Times New Roman"/>
                  <w:sz w:val="16"/>
                  <w:szCs w:val="16"/>
                </w:rPr>
                <w:t>http://www.uky.edu/~dhild/biochem/24/lect24.html</w:t>
              </w:r>
            </w:hyperlink>
            <w:r w:rsidRPr="001315FB">
              <w:rPr>
                <w:rFonts w:ascii="Times New Roman" w:hAnsi="Times New Roman"/>
                <w:sz w:val="16"/>
                <w:szCs w:val="16"/>
              </w:rPr>
              <w:t>)</w:t>
            </w:r>
          </w:p>
        </w:tc>
      </w:tr>
    </w:tbl>
    <w:p w14:paraId="0D8A298A" w14:textId="77777777" w:rsidR="00982912" w:rsidRDefault="00982912" w:rsidP="005653CE">
      <w:pPr>
        <w:spacing w:after="0" w:line="240" w:lineRule="auto"/>
        <w:rPr>
          <w:rFonts w:ascii="Times New Roman" w:hAnsi="Times New Roman"/>
          <w:sz w:val="24"/>
          <w:szCs w:val="24"/>
        </w:rPr>
      </w:pPr>
    </w:p>
    <w:p w14:paraId="3F1EBF59" w14:textId="140C8D08" w:rsidR="005653CE" w:rsidRDefault="005653CE" w:rsidP="005653CE">
      <w:pPr>
        <w:spacing w:after="0" w:line="240" w:lineRule="auto"/>
        <w:rPr>
          <w:rFonts w:ascii="Times New Roman" w:hAnsi="Times New Roman"/>
          <w:sz w:val="24"/>
          <w:szCs w:val="24"/>
        </w:rPr>
      </w:pPr>
      <w:bookmarkStart w:id="1" w:name="_Hlk86904707"/>
      <w:r>
        <w:rPr>
          <w:rFonts w:ascii="Times New Roman" w:hAnsi="Times New Roman"/>
          <w:sz w:val="24"/>
          <w:szCs w:val="24"/>
        </w:rPr>
        <w:t xml:space="preserve">Plants and bacteria can synthesize all of the </w:t>
      </w:r>
      <w:r w:rsidRPr="007A6D8C">
        <w:rPr>
          <w:rFonts w:ascii="Times New Roman" w:hAnsi="Times New Roman"/>
          <w:sz w:val="24"/>
          <w:szCs w:val="24"/>
          <w:u w:val="single"/>
        </w:rPr>
        <w:t>amino acids</w:t>
      </w:r>
      <w:r>
        <w:rPr>
          <w:rFonts w:ascii="Times New Roman" w:hAnsi="Times New Roman"/>
          <w:sz w:val="24"/>
          <w:szCs w:val="24"/>
        </w:rPr>
        <w:t xml:space="preserve"> they need. In contrast, humans must consume</w:t>
      </w:r>
      <w:r w:rsidR="00A07082">
        <w:rPr>
          <w:rFonts w:ascii="Times New Roman" w:hAnsi="Times New Roman"/>
          <w:sz w:val="24"/>
          <w:szCs w:val="24"/>
        </w:rPr>
        <w:t xml:space="preserve"> at least </w:t>
      </w:r>
      <w:r w:rsidR="00B16266">
        <w:rPr>
          <w:rFonts w:ascii="Times New Roman" w:hAnsi="Times New Roman"/>
          <w:sz w:val="24"/>
          <w:szCs w:val="24"/>
        </w:rPr>
        <w:t>nine</w:t>
      </w:r>
      <w:r>
        <w:rPr>
          <w:rFonts w:ascii="Times New Roman" w:hAnsi="Times New Roman"/>
          <w:sz w:val="24"/>
          <w:szCs w:val="24"/>
        </w:rPr>
        <w:t xml:space="preserve"> </w:t>
      </w:r>
      <w:r w:rsidR="00C45655">
        <w:rPr>
          <w:rFonts w:ascii="Times New Roman" w:hAnsi="Times New Roman"/>
          <w:sz w:val="24"/>
          <w:szCs w:val="24"/>
        </w:rPr>
        <w:t xml:space="preserve">“essential” </w:t>
      </w:r>
      <w:r>
        <w:rPr>
          <w:rFonts w:ascii="Times New Roman" w:hAnsi="Times New Roman"/>
          <w:sz w:val="24"/>
          <w:szCs w:val="24"/>
        </w:rPr>
        <w:t>amino acids</w:t>
      </w:r>
      <w:r w:rsidR="00F178A9">
        <w:rPr>
          <w:rFonts w:ascii="Times New Roman" w:hAnsi="Times New Roman"/>
          <w:sz w:val="24"/>
          <w:szCs w:val="24"/>
        </w:rPr>
        <w:t>. (</w:t>
      </w:r>
      <w:r w:rsidR="00963D37">
        <w:rPr>
          <w:rFonts w:ascii="Times New Roman" w:hAnsi="Times New Roman"/>
          <w:sz w:val="24"/>
          <w:szCs w:val="24"/>
        </w:rPr>
        <w:t xml:space="preserve">Sources disagree </w:t>
      </w:r>
      <w:r w:rsidR="00F178A9">
        <w:rPr>
          <w:rFonts w:ascii="Times New Roman" w:hAnsi="Times New Roman"/>
          <w:sz w:val="24"/>
          <w:szCs w:val="24"/>
        </w:rPr>
        <w:t>about</w:t>
      </w:r>
      <w:r w:rsidR="007B5C54">
        <w:rPr>
          <w:rFonts w:ascii="Times New Roman" w:hAnsi="Times New Roman"/>
          <w:sz w:val="24"/>
          <w:szCs w:val="24"/>
        </w:rPr>
        <w:t xml:space="preserve"> the number of </w:t>
      </w:r>
      <w:r w:rsidR="00F178A9">
        <w:rPr>
          <w:rFonts w:ascii="Times New Roman" w:hAnsi="Times New Roman"/>
          <w:sz w:val="24"/>
          <w:szCs w:val="24"/>
        </w:rPr>
        <w:t>essential amino acids</w:t>
      </w:r>
      <w:r w:rsidR="007B5C54">
        <w:rPr>
          <w:rFonts w:ascii="Times New Roman" w:hAnsi="Times New Roman"/>
          <w:sz w:val="24"/>
          <w:szCs w:val="24"/>
        </w:rPr>
        <w:t xml:space="preserve">, </w:t>
      </w:r>
      <w:r w:rsidR="00F178A9">
        <w:rPr>
          <w:rFonts w:ascii="Times New Roman" w:hAnsi="Times New Roman"/>
          <w:sz w:val="24"/>
          <w:szCs w:val="24"/>
        </w:rPr>
        <w:t xml:space="preserve">because a person may need more types of amino acids in his/her diet, depending on </w:t>
      </w:r>
      <w:r w:rsidR="00963D37">
        <w:rPr>
          <w:rFonts w:ascii="Times New Roman" w:hAnsi="Times New Roman"/>
          <w:sz w:val="24"/>
          <w:szCs w:val="24"/>
        </w:rPr>
        <w:t xml:space="preserve">his/her </w:t>
      </w:r>
      <w:r w:rsidR="00F178A9">
        <w:rPr>
          <w:rFonts w:ascii="Times New Roman" w:hAnsi="Times New Roman"/>
          <w:sz w:val="24"/>
          <w:szCs w:val="24"/>
        </w:rPr>
        <w:t>rate of growth and whether certain</w:t>
      </w:r>
      <w:r w:rsidR="00963D37">
        <w:rPr>
          <w:rFonts w:ascii="Times New Roman" w:hAnsi="Times New Roman"/>
          <w:sz w:val="24"/>
          <w:szCs w:val="24"/>
        </w:rPr>
        <w:t xml:space="preserve"> other</w:t>
      </w:r>
      <w:r w:rsidR="00F178A9">
        <w:rPr>
          <w:rFonts w:ascii="Times New Roman" w:hAnsi="Times New Roman"/>
          <w:sz w:val="24"/>
          <w:szCs w:val="24"/>
        </w:rPr>
        <w:t xml:space="preserve"> amino acids are deficient </w:t>
      </w:r>
      <w:r w:rsidR="007B5C54">
        <w:rPr>
          <w:rFonts w:ascii="Times New Roman" w:hAnsi="Times New Roman"/>
          <w:sz w:val="24"/>
          <w:szCs w:val="24"/>
        </w:rPr>
        <w:t>in</w:t>
      </w:r>
      <w:r w:rsidR="00963D37">
        <w:rPr>
          <w:rFonts w:ascii="Times New Roman" w:hAnsi="Times New Roman"/>
          <w:sz w:val="24"/>
          <w:szCs w:val="24"/>
        </w:rPr>
        <w:t xml:space="preserve"> his/her </w:t>
      </w:r>
      <w:r w:rsidR="007B5C54">
        <w:rPr>
          <w:rFonts w:ascii="Times New Roman" w:hAnsi="Times New Roman"/>
          <w:sz w:val="24"/>
          <w:szCs w:val="24"/>
        </w:rPr>
        <w:t xml:space="preserve">diet.) Humans </w:t>
      </w:r>
      <w:r>
        <w:rPr>
          <w:rFonts w:ascii="Times New Roman" w:hAnsi="Times New Roman"/>
          <w:sz w:val="24"/>
          <w:szCs w:val="24"/>
        </w:rPr>
        <w:t>can produce</w:t>
      </w:r>
      <w:r w:rsidR="007A6D8C">
        <w:rPr>
          <w:rFonts w:ascii="Times New Roman" w:hAnsi="Times New Roman"/>
          <w:sz w:val="24"/>
          <w:szCs w:val="24"/>
        </w:rPr>
        <w:t xml:space="preserve"> the</w:t>
      </w:r>
      <w:r w:rsidR="00963D37">
        <w:rPr>
          <w:rFonts w:ascii="Times New Roman" w:hAnsi="Times New Roman"/>
          <w:sz w:val="24"/>
          <w:szCs w:val="24"/>
        </w:rPr>
        <w:t xml:space="preserve"> other </w:t>
      </w:r>
      <w:r w:rsidR="00C45655">
        <w:rPr>
          <w:rFonts w:ascii="Times New Roman" w:hAnsi="Times New Roman"/>
          <w:sz w:val="24"/>
          <w:szCs w:val="24"/>
        </w:rPr>
        <w:t xml:space="preserve">needed </w:t>
      </w:r>
      <w:r>
        <w:rPr>
          <w:rFonts w:ascii="Times New Roman" w:hAnsi="Times New Roman"/>
          <w:sz w:val="24"/>
          <w:szCs w:val="24"/>
        </w:rPr>
        <w:t>amino acids</w:t>
      </w:r>
      <w:r w:rsidR="004C026E">
        <w:rPr>
          <w:rFonts w:ascii="Times New Roman" w:hAnsi="Times New Roman"/>
          <w:sz w:val="24"/>
          <w:szCs w:val="24"/>
        </w:rPr>
        <w:t xml:space="preserve"> from</w:t>
      </w:r>
      <w:r w:rsidR="00963D37">
        <w:rPr>
          <w:rFonts w:ascii="Times New Roman" w:hAnsi="Times New Roman"/>
          <w:sz w:val="24"/>
          <w:szCs w:val="24"/>
        </w:rPr>
        <w:t xml:space="preserve"> the essential </w:t>
      </w:r>
      <w:r w:rsidR="004C026E">
        <w:rPr>
          <w:rFonts w:ascii="Times New Roman" w:hAnsi="Times New Roman"/>
          <w:sz w:val="24"/>
          <w:szCs w:val="24"/>
        </w:rPr>
        <w:t>amino acids</w:t>
      </w:r>
      <w:r>
        <w:rPr>
          <w:rFonts w:ascii="Times New Roman" w:hAnsi="Times New Roman"/>
          <w:sz w:val="24"/>
          <w:szCs w:val="24"/>
        </w:rPr>
        <w:t xml:space="preserve"> by a process called transa</w:t>
      </w:r>
      <w:r w:rsidR="00C41805">
        <w:rPr>
          <w:rFonts w:ascii="Times New Roman" w:hAnsi="Times New Roman"/>
          <w:sz w:val="24"/>
          <w:szCs w:val="24"/>
        </w:rPr>
        <w:t>min</w:t>
      </w:r>
      <w:r>
        <w:rPr>
          <w:rFonts w:ascii="Times New Roman" w:hAnsi="Times New Roman"/>
          <w:sz w:val="24"/>
          <w:szCs w:val="24"/>
        </w:rPr>
        <w:t>ation</w:t>
      </w:r>
      <w:r w:rsidR="00086736">
        <w:rPr>
          <w:rFonts w:ascii="Times New Roman" w:hAnsi="Times New Roman"/>
          <w:sz w:val="24"/>
          <w:szCs w:val="24"/>
        </w:rPr>
        <w:t xml:space="preserve"> (</w:t>
      </w:r>
      <w:r w:rsidR="00C41805">
        <w:rPr>
          <w:rFonts w:ascii="Times New Roman" w:hAnsi="Times New Roman"/>
          <w:sz w:val="24"/>
          <w:szCs w:val="24"/>
        </w:rPr>
        <w:t>illustrated</w:t>
      </w:r>
      <w:r>
        <w:rPr>
          <w:rFonts w:ascii="Times New Roman" w:hAnsi="Times New Roman"/>
          <w:sz w:val="24"/>
          <w:szCs w:val="24"/>
        </w:rPr>
        <w:t xml:space="preserve"> in the figure below</w:t>
      </w:r>
      <w:r w:rsidR="00086736">
        <w:rPr>
          <w:rFonts w:ascii="Times New Roman" w:hAnsi="Times New Roman"/>
          <w:sz w:val="24"/>
          <w:szCs w:val="24"/>
        </w:rPr>
        <w:t>)</w:t>
      </w:r>
      <w:r>
        <w:rPr>
          <w:rFonts w:ascii="Times New Roman" w:hAnsi="Times New Roman"/>
          <w:sz w:val="24"/>
          <w:szCs w:val="24"/>
        </w:rPr>
        <w:t>.</w:t>
      </w:r>
      <w:bookmarkEnd w:id="1"/>
      <w:r w:rsidR="004C026E" w:rsidRPr="004C026E">
        <w:rPr>
          <w:rFonts w:ascii="Times New Roman" w:hAnsi="Times New Roman"/>
          <w:sz w:val="24"/>
          <w:szCs w:val="24"/>
        </w:rPr>
        <w:t xml:space="preserve"> </w:t>
      </w:r>
      <w:r w:rsidR="004C026E">
        <w:rPr>
          <w:rFonts w:ascii="Times New Roman" w:hAnsi="Times New Roman"/>
          <w:sz w:val="24"/>
          <w:szCs w:val="24"/>
        </w:rPr>
        <w:t xml:space="preserve">Transamination also plays an important role in the synthesis of amino acids in </w:t>
      </w:r>
      <w:r w:rsidR="00086736">
        <w:rPr>
          <w:rFonts w:ascii="Times New Roman" w:hAnsi="Times New Roman"/>
          <w:sz w:val="24"/>
          <w:szCs w:val="24"/>
        </w:rPr>
        <w:t xml:space="preserve">plants and </w:t>
      </w:r>
      <w:r w:rsidR="004C026E">
        <w:rPr>
          <w:rFonts w:ascii="Times New Roman" w:hAnsi="Times New Roman"/>
          <w:sz w:val="24"/>
          <w:szCs w:val="24"/>
        </w:rPr>
        <w:t>prokaryotes.</w:t>
      </w:r>
    </w:p>
    <w:p w14:paraId="199F86F6" w14:textId="77777777" w:rsidR="00C41805" w:rsidRDefault="00154CFC" w:rsidP="00C41805">
      <w:pPr>
        <w:spacing w:after="0" w:line="240" w:lineRule="auto"/>
        <w:jc w:val="center"/>
      </w:pPr>
      <w:r>
        <w:rPr>
          <w:noProof/>
        </w:rPr>
        <w:drawing>
          <wp:inline distT="0" distB="0" distL="0" distR="0" wp14:anchorId="6B7BE4D7" wp14:editId="0B06F9A7">
            <wp:extent cx="3800475" cy="923925"/>
            <wp:effectExtent l="0" t="0" r="0" b="0"/>
            <wp:docPr id="4" name="Picture 4" descr="http://www.chemistry.uoguelph.ca/educmat/chm452/gif/ala_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istry.uoguelph.ca/educmat/chm452/gif/ala_kg.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0475" cy="923925"/>
                    </a:xfrm>
                    <a:prstGeom prst="rect">
                      <a:avLst/>
                    </a:prstGeom>
                    <a:noFill/>
                    <a:ln>
                      <a:noFill/>
                    </a:ln>
                  </pic:spPr>
                </pic:pic>
              </a:graphicData>
            </a:graphic>
          </wp:inline>
        </w:drawing>
      </w:r>
    </w:p>
    <w:p w14:paraId="180945BD" w14:textId="70E2D9FC" w:rsidR="00E137DE" w:rsidRPr="00C41805" w:rsidRDefault="00C41805" w:rsidP="00C41805">
      <w:pPr>
        <w:spacing w:after="0" w:line="240" w:lineRule="auto"/>
        <w:jc w:val="center"/>
        <w:rPr>
          <w:rFonts w:ascii="Times New Roman" w:hAnsi="Times New Roman"/>
          <w:sz w:val="16"/>
          <w:szCs w:val="16"/>
        </w:rPr>
      </w:pPr>
      <w:r w:rsidRPr="00C41805">
        <w:rPr>
          <w:rFonts w:ascii="Times New Roman" w:hAnsi="Times New Roman"/>
          <w:sz w:val="16"/>
          <w:szCs w:val="16"/>
        </w:rPr>
        <w:t>(</w:t>
      </w:r>
      <w:hyperlink r:id="rId27" w:history="1">
        <w:r w:rsidRPr="00C41805">
          <w:rPr>
            <w:rStyle w:val="Hyperlink"/>
            <w:rFonts w:ascii="Times New Roman" w:hAnsi="Times New Roman"/>
            <w:sz w:val="16"/>
            <w:szCs w:val="16"/>
          </w:rPr>
          <w:t>http://www.chemistry.uoguelph.ca/educmat/chm452/gif/ala_kg.gif</w:t>
        </w:r>
      </w:hyperlink>
      <w:r w:rsidRPr="00C41805">
        <w:rPr>
          <w:rFonts w:ascii="Times New Roman" w:hAnsi="Times New Roman"/>
          <w:sz w:val="16"/>
          <w:szCs w:val="16"/>
        </w:rPr>
        <w:t>)</w:t>
      </w:r>
    </w:p>
    <w:p w14:paraId="3350E94B" w14:textId="77777777" w:rsidR="00D23882" w:rsidRDefault="00D23882" w:rsidP="00D23882">
      <w:pPr>
        <w:spacing w:after="0" w:line="240" w:lineRule="auto"/>
        <w:rPr>
          <w:rFonts w:ascii="Times New Roman" w:hAnsi="Times New Roman"/>
          <w:sz w:val="24"/>
          <w:szCs w:val="24"/>
        </w:rPr>
      </w:pPr>
    </w:p>
    <w:p w14:paraId="3C02A853" w14:textId="16B1D42F" w:rsidR="00D23882" w:rsidRDefault="00D23882" w:rsidP="00D23882">
      <w:pPr>
        <w:spacing w:after="0" w:line="240" w:lineRule="auto"/>
        <w:rPr>
          <w:rFonts w:ascii="Times New Roman" w:hAnsi="Times New Roman"/>
          <w:sz w:val="24"/>
          <w:szCs w:val="24"/>
        </w:rPr>
      </w:pPr>
      <w:r>
        <w:rPr>
          <w:rFonts w:ascii="Times New Roman" w:hAnsi="Times New Roman"/>
          <w:sz w:val="24"/>
          <w:szCs w:val="24"/>
        </w:rPr>
        <w:t xml:space="preserve">To synthesize a </w:t>
      </w:r>
      <w:r w:rsidRPr="007A6D8C">
        <w:rPr>
          <w:rFonts w:ascii="Times New Roman" w:hAnsi="Times New Roman"/>
          <w:sz w:val="24"/>
          <w:szCs w:val="24"/>
          <w:u w:val="single"/>
        </w:rPr>
        <w:t>protein</w:t>
      </w:r>
      <w:r>
        <w:rPr>
          <w:rFonts w:ascii="Times New Roman" w:hAnsi="Times New Roman"/>
          <w:sz w:val="24"/>
          <w:szCs w:val="24"/>
        </w:rPr>
        <w:t xml:space="preserve">, a cell needs to use information from a gene in the DNA to specify the sequence of amino acids. To teach your students about the processes of </w:t>
      </w:r>
      <w:r w:rsidRPr="007A6D8C">
        <w:rPr>
          <w:rFonts w:ascii="Times New Roman" w:hAnsi="Times New Roman"/>
          <w:sz w:val="24"/>
          <w:szCs w:val="24"/>
        </w:rPr>
        <w:t>transcription and translation</w:t>
      </w:r>
      <w:r>
        <w:rPr>
          <w:rFonts w:ascii="Times New Roman" w:hAnsi="Times New Roman"/>
          <w:sz w:val="24"/>
          <w:szCs w:val="24"/>
        </w:rPr>
        <w:t xml:space="preserve">, I recommend the hands-on, minds-on activity available at </w:t>
      </w:r>
      <w:hyperlink r:id="rId28" w:anchor="trans" w:history="1">
        <w:r w:rsidRPr="0015012E">
          <w:rPr>
            <w:rStyle w:val="Hyperlink"/>
            <w:rFonts w:ascii="Times New Roman" w:hAnsi="Times New Roman"/>
            <w:sz w:val="24"/>
            <w:szCs w:val="24"/>
          </w:rPr>
          <w:t>https://serendipstudio.org/sci_edu/waldron/#trans</w:t>
        </w:r>
      </w:hyperlink>
      <w:r>
        <w:rPr>
          <w:rFonts w:ascii="Times New Roman" w:hAnsi="Times New Roman"/>
          <w:sz w:val="24"/>
          <w:szCs w:val="24"/>
        </w:rPr>
        <w:t xml:space="preserve"> or the analysis and discussion activity available at </w:t>
      </w:r>
      <w:hyperlink r:id="rId29" w:history="1">
        <w:r w:rsidRPr="0015012E">
          <w:rPr>
            <w:rStyle w:val="Hyperlink"/>
            <w:rFonts w:ascii="Times New Roman" w:hAnsi="Times New Roman"/>
            <w:sz w:val="24"/>
            <w:szCs w:val="24"/>
          </w:rPr>
          <w:t>https://serendipstudio.org/exchange/bioactivities/trans</w:t>
        </w:r>
      </w:hyperlink>
      <w:r>
        <w:rPr>
          <w:rFonts w:ascii="Times New Roman" w:hAnsi="Times New Roman"/>
          <w:sz w:val="24"/>
          <w:szCs w:val="24"/>
        </w:rPr>
        <w:t>.</w:t>
      </w:r>
    </w:p>
    <w:p w14:paraId="36C52A3E" w14:textId="5DEF2F9E" w:rsidR="00C41805" w:rsidRPr="00435EA5" w:rsidRDefault="00C41805" w:rsidP="00D23882">
      <w:pPr>
        <w:spacing w:after="0" w:line="240" w:lineRule="auto"/>
        <w:rPr>
          <w:rFonts w:ascii="Times New Roman" w:hAnsi="Times New Roman"/>
          <w:sz w:val="24"/>
          <w:szCs w:val="24"/>
        </w:rPr>
      </w:pPr>
    </w:p>
    <w:p w14:paraId="5DD63FC6" w14:textId="62C79028" w:rsidR="00055000" w:rsidRDefault="006A6A6E" w:rsidP="00055000">
      <w:pPr>
        <w:spacing w:after="0" w:line="240" w:lineRule="auto"/>
        <w:rPr>
          <w:rFonts w:ascii="Times New Roman" w:hAnsi="Times New Roman"/>
          <w:sz w:val="24"/>
          <w:szCs w:val="24"/>
          <w:u w:val="single"/>
        </w:rPr>
      </w:pPr>
      <w:r>
        <w:rPr>
          <w:rFonts w:ascii="Times New Roman" w:hAnsi="Times New Roman"/>
          <w:sz w:val="24"/>
          <w:szCs w:val="24"/>
          <w:u w:val="single"/>
        </w:rPr>
        <w:t>How can we test for starch and protein</w:t>
      </w:r>
      <w:r w:rsidR="006C4FA8" w:rsidRPr="005653CE">
        <w:rPr>
          <w:rFonts w:ascii="Times New Roman" w:hAnsi="Times New Roman"/>
          <w:sz w:val="24"/>
          <w:szCs w:val="24"/>
          <w:u w:val="single"/>
        </w:rPr>
        <w:t>?</w:t>
      </w:r>
    </w:p>
    <w:p w14:paraId="7F5970C8" w14:textId="3C29F1A8" w:rsidR="00055000" w:rsidRDefault="00055000" w:rsidP="00055000">
      <w:pPr>
        <w:spacing w:after="0" w:line="240" w:lineRule="auto"/>
        <w:rPr>
          <w:rFonts w:ascii="Times New Roman" w:hAnsi="Times New Roman"/>
          <w:sz w:val="24"/>
          <w:szCs w:val="24"/>
        </w:rPr>
      </w:pPr>
      <w:r>
        <w:rPr>
          <w:rFonts w:ascii="Times New Roman" w:hAnsi="Times New Roman"/>
          <w:sz w:val="24"/>
          <w:szCs w:val="24"/>
        </w:rPr>
        <w:t>If your</w:t>
      </w:r>
      <w:r w:rsidRPr="00435EA5">
        <w:rPr>
          <w:rFonts w:ascii="Times New Roman" w:hAnsi="Times New Roman"/>
          <w:sz w:val="24"/>
          <w:szCs w:val="24"/>
        </w:rPr>
        <w:t xml:space="preserve"> students</w:t>
      </w:r>
      <w:r>
        <w:rPr>
          <w:rFonts w:ascii="Times New Roman" w:hAnsi="Times New Roman"/>
          <w:sz w:val="24"/>
          <w:szCs w:val="24"/>
        </w:rPr>
        <w:t xml:space="preserve"> ask how the starch in </w:t>
      </w:r>
      <w:r w:rsidRPr="00963D37">
        <w:rPr>
          <w:rFonts w:ascii="Times New Roman" w:hAnsi="Times New Roman"/>
          <w:sz w:val="24"/>
          <w:szCs w:val="24"/>
          <w:u w:val="single"/>
        </w:rPr>
        <w:t>potatoes</w:t>
      </w:r>
      <w:r>
        <w:rPr>
          <w:rFonts w:ascii="Times New Roman" w:hAnsi="Times New Roman"/>
          <w:sz w:val="24"/>
          <w:szCs w:val="24"/>
        </w:rPr>
        <w:t xml:space="preserve"> is useful for potato plants, you can explain that</w:t>
      </w:r>
      <w:r w:rsidRPr="00055000">
        <w:rPr>
          <w:rFonts w:ascii="Times New Roman" w:hAnsi="Times New Roman"/>
          <w:sz w:val="24"/>
          <w:szCs w:val="24"/>
        </w:rPr>
        <w:t xml:space="preserve"> </w:t>
      </w:r>
      <w:r>
        <w:rPr>
          <w:rFonts w:ascii="Times New Roman" w:hAnsi="Times New Roman"/>
          <w:sz w:val="24"/>
          <w:szCs w:val="24"/>
        </w:rPr>
        <w:t>the starch in potatoes serves as glucose storage for the vegetative reproduction of potato plants. As shown in the figure below, potato plants can sprout from individual potatoes and then the potato plant produces multiple new potatoes. In the next growing season, each new potato</w:t>
      </w:r>
      <w:r w:rsidR="00556B25">
        <w:rPr>
          <w:rFonts w:ascii="Times New Roman" w:hAnsi="Times New Roman"/>
          <w:sz w:val="24"/>
          <w:szCs w:val="24"/>
        </w:rPr>
        <w:t xml:space="preserve"> can sprout </w:t>
      </w:r>
      <w:r>
        <w:rPr>
          <w:rFonts w:ascii="Times New Roman" w:hAnsi="Times New Roman"/>
          <w:sz w:val="24"/>
          <w:szCs w:val="24"/>
        </w:rPr>
        <w:t xml:space="preserve">one or more </w:t>
      </w:r>
      <w:r w:rsidR="00556B25">
        <w:rPr>
          <w:rFonts w:ascii="Times New Roman" w:hAnsi="Times New Roman"/>
          <w:sz w:val="24"/>
          <w:szCs w:val="24"/>
        </w:rPr>
        <w:t xml:space="preserve">new </w:t>
      </w:r>
      <w:r>
        <w:rPr>
          <w:rFonts w:ascii="Times New Roman" w:hAnsi="Times New Roman"/>
          <w:sz w:val="24"/>
          <w:szCs w:val="24"/>
        </w:rPr>
        <w:t xml:space="preserve">potato plants. </w:t>
      </w:r>
      <w:bookmarkStart w:id="2" w:name="_Hlk86905134"/>
      <w:r w:rsidR="00144582" w:rsidRPr="00144582">
        <w:rPr>
          <w:rFonts w:ascii="Times New Roman" w:hAnsi="Times New Roman"/>
          <w:szCs w:val="24"/>
        </w:rPr>
        <w:t>Compared to agricultural potato plants, wild potato plants</w:t>
      </w:r>
      <w:r w:rsidR="00350243">
        <w:rPr>
          <w:rFonts w:ascii="Times New Roman" w:hAnsi="Times New Roman"/>
          <w:szCs w:val="24"/>
        </w:rPr>
        <w:t xml:space="preserve"> make smaller</w:t>
      </w:r>
      <w:r>
        <w:rPr>
          <w:rFonts w:ascii="Times New Roman" w:hAnsi="Times New Roman"/>
          <w:sz w:val="24"/>
          <w:szCs w:val="24"/>
        </w:rPr>
        <w:t xml:space="preserve"> new potatoes </w:t>
      </w:r>
      <w:r w:rsidR="00350243">
        <w:rPr>
          <w:rFonts w:ascii="Times New Roman" w:hAnsi="Times New Roman"/>
          <w:sz w:val="24"/>
          <w:szCs w:val="24"/>
        </w:rPr>
        <w:t xml:space="preserve">which </w:t>
      </w:r>
      <w:r w:rsidR="00963D37">
        <w:rPr>
          <w:rFonts w:ascii="Times New Roman" w:hAnsi="Times New Roman"/>
          <w:sz w:val="24"/>
          <w:szCs w:val="24"/>
        </w:rPr>
        <w:t>are</w:t>
      </w:r>
      <w:r>
        <w:rPr>
          <w:rFonts w:ascii="Times New Roman" w:hAnsi="Times New Roman"/>
          <w:sz w:val="24"/>
          <w:szCs w:val="24"/>
        </w:rPr>
        <w:t xml:space="preserve"> spread over a larger area</w:t>
      </w:r>
      <w:r w:rsidR="00350243">
        <w:rPr>
          <w:rFonts w:ascii="Times New Roman" w:hAnsi="Times New Roman"/>
          <w:sz w:val="24"/>
          <w:szCs w:val="24"/>
        </w:rPr>
        <w:t xml:space="preserve">; this </w:t>
      </w:r>
      <w:r>
        <w:rPr>
          <w:rFonts w:ascii="Times New Roman" w:hAnsi="Times New Roman"/>
          <w:sz w:val="24"/>
          <w:szCs w:val="24"/>
        </w:rPr>
        <w:t>facilitates vegetative reproduction.</w:t>
      </w:r>
      <w:bookmarkEnd w:id="2"/>
    </w:p>
    <w:p w14:paraId="2548B167" w14:textId="77777777" w:rsidR="00055000" w:rsidRPr="009F0307" w:rsidRDefault="00055000" w:rsidP="00055000">
      <w:pPr>
        <w:spacing w:after="0" w:line="240" w:lineRule="auto"/>
        <w:rPr>
          <w:rFonts w:ascii="Times New Roman" w:hAnsi="Times New Roman"/>
          <w:sz w:val="8"/>
          <w:szCs w:val="8"/>
        </w:rPr>
      </w:pPr>
    </w:p>
    <w:p w14:paraId="70CA82EC" w14:textId="77777777" w:rsidR="00055000" w:rsidRDefault="00055000" w:rsidP="00055000">
      <w:pPr>
        <w:spacing w:after="0" w:line="240" w:lineRule="auto"/>
        <w:rPr>
          <w:rFonts w:ascii="Times New Roman" w:hAnsi="Times New Roman"/>
          <w:sz w:val="24"/>
          <w:szCs w:val="24"/>
        </w:rPr>
      </w:pPr>
      <w:r>
        <w:rPr>
          <w:rFonts w:ascii="Times New Roman" w:hAnsi="Times New Roman"/>
          <w:noProof/>
          <w:sz w:val="16"/>
          <w:szCs w:val="16"/>
        </w:rPr>
        <w:lastRenderedPageBreak/>
        <mc:AlternateContent>
          <mc:Choice Requires="wps">
            <w:drawing>
              <wp:anchor distT="0" distB="0" distL="114300" distR="114300" simplePos="0" relativeHeight="251659264" behindDoc="0" locked="0" layoutInCell="1" allowOverlap="1" wp14:anchorId="6D02E693" wp14:editId="23547B62">
                <wp:simplePos x="0" y="0"/>
                <wp:positionH relativeFrom="column">
                  <wp:posOffset>771525</wp:posOffset>
                </wp:positionH>
                <wp:positionV relativeFrom="paragraph">
                  <wp:posOffset>1024255</wp:posOffset>
                </wp:positionV>
                <wp:extent cx="523875" cy="476250"/>
                <wp:effectExtent l="0" t="0" r="9525" b="0"/>
                <wp:wrapNone/>
                <wp:docPr id="9" name="Oval 9"/>
                <wp:cNvGraphicFramePr/>
                <a:graphic xmlns:a="http://schemas.openxmlformats.org/drawingml/2006/main">
                  <a:graphicData uri="http://schemas.microsoft.com/office/word/2010/wordprocessingShape">
                    <wps:wsp>
                      <wps:cNvSpPr/>
                      <wps:spPr>
                        <a:xfrm>
                          <a:off x="0" y="0"/>
                          <a:ext cx="523875" cy="476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AD5B1D6" id="Oval 9" o:spid="_x0000_s1026" style="position:absolute;margin-left:60.75pt;margin-top:80.65pt;width:4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" fillcolor="white [3212]" stroked="f" strokeweight="1pt">
                <v:stroke joinstyle="miter"/>
              </v:oval>
            </w:pict>
          </mc:Fallback>
        </mc:AlternateContent>
      </w:r>
      <w:r>
        <w:rPr>
          <w:noProof/>
        </w:rPr>
        <w:drawing>
          <wp:inline distT="0" distB="0" distL="0" distR="0" wp14:anchorId="7B0E1A51" wp14:editId="5355B167">
            <wp:extent cx="5981700" cy="188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8900" r="-641" b="18732"/>
                    <a:stretch/>
                  </pic:blipFill>
                  <pic:spPr bwMode="auto">
                    <a:xfrm>
                      <a:off x="0" y="0"/>
                      <a:ext cx="5981700" cy="1885950"/>
                    </a:xfrm>
                    <a:prstGeom prst="rect">
                      <a:avLst/>
                    </a:prstGeom>
                    <a:noFill/>
                    <a:ln>
                      <a:noFill/>
                    </a:ln>
                    <a:extLst>
                      <a:ext uri="{53640926-AAD7-44D8-BBD7-CCE9431645EC}">
                        <a14:shadowObscured xmlns:a14="http://schemas.microsoft.com/office/drawing/2010/main"/>
                      </a:ext>
                    </a:extLst>
                  </pic:spPr>
                </pic:pic>
              </a:graphicData>
            </a:graphic>
          </wp:inline>
        </w:drawing>
      </w:r>
    </w:p>
    <w:p w14:paraId="240D9504" w14:textId="77777777" w:rsidR="00055000" w:rsidRDefault="00055000" w:rsidP="00055000">
      <w:pPr>
        <w:spacing w:after="0" w:line="240" w:lineRule="auto"/>
        <w:jc w:val="center"/>
        <w:rPr>
          <w:rFonts w:ascii="Times New Roman" w:hAnsi="Times New Roman"/>
          <w:sz w:val="16"/>
          <w:szCs w:val="16"/>
        </w:rPr>
      </w:pPr>
      <w:r w:rsidRPr="009F0307">
        <w:rPr>
          <w:rFonts w:ascii="Times New Roman" w:hAnsi="Times New Roman"/>
          <w:sz w:val="16"/>
          <w:szCs w:val="16"/>
        </w:rPr>
        <w:t>(</w:t>
      </w:r>
      <w:hyperlink r:id="rId31" w:history="1">
        <w:r w:rsidRPr="009F0307">
          <w:rPr>
            <w:rStyle w:val="Hyperlink"/>
            <w:rFonts w:ascii="Times New Roman" w:hAnsi="Times New Roman"/>
            <w:sz w:val="16"/>
            <w:szCs w:val="16"/>
          </w:rPr>
          <w:t>https://i.pinimg.com/originals/dd/ea/79/ddea79c9088a253f27ce12c79edb94c0.gif</w:t>
        </w:r>
      </w:hyperlink>
      <w:r w:rsidRPr="009F0307">
        <w:rPr>
          <w:rFonts w:ascii="Times New Roman" w:hAnsi="Times New Roman"/>
          <w:sz w:val="16"/>
          <w:szCs w:val="16"/>
        </w:rPr>
        <w:t>)</w:t>
      </w:r>
    </w:p>
    <w:p w14:paraId="44F26A69" w14:textId="381A88E7" w:rsidR="009717DC" w:rsidRPr="00055000" w:rsidRDefault="009717DC" w:rsidP="00832495">
      <w:pPr>
        <w:spacing w:after="0" w:line="240" w:lineRule="auto"/>
        <w:rPr>
          <w:rFonts w:ascii="Times New Roman" w:hAnsi="Times New Roman"/>
          <w:sz w:val="16"/>
          <w:szCs w:val="16"/>
        </w:rPr>
      </w:pPr>
    </w:p>
    <w:p w14:paraId="7BA1CE5D" w14:textId="77777777" w:rsidR="005B3702" w:rsidRDefault="00A20891" w:rsidP="00832495">
      <w:pPr>
        <w:spacing w:after="0" w:line="240" w:lineRule="auto"/>
        <w:rPr>
          <w:rFonts w:ascii="Times New Roman" w:hAnsi="Times New Roman"/>
          <w:sz w:val="24"/>
          <w:szCs w:val="24"/>
        </w:rPr>
      </w:pPr>
      <w:r w:rsidRPr="009D7400">
        <w:rPr>
          <w:rFonts w:ascii="Times New Roman" w:hAnsi="Times New Roman"/>
          <w:sz w:val="24"/>
          <w:szCs w:val="24"/>
        </w:rPr>
        <w:t xml:space="preserve">To evaluate whether each </w:t>
      </w:r>
      <w:r w:rsidRPr="00963D37">
        <w:rPr>
          <w:rFonts w:ascii="Times New Roman" w:hAnsi="Times New Roman"/>
          <w:sz w:val="24"/>
          <w:szCs w:val="24"/>
          <w:u w:val="single"/>
        </w:rPr>
        <w:t>indicator solution</w:t>
      </w:r>
      <w:r w:rsidRPr="009D7400">
        <w:rPr>
          <w:rFonts w:ascii="Times New Roman" w:hAnsi="Times New Roman"/>
          <w:sz w:val="24"/>
          <w:szCs w:val="24"/>
        </w:rPr>
        <w:t xml:space="preserve"> is a good indicator for starch or for protein, </w:t>
      </w:r>
      <w:r w:rsidR="005B3702">
        <w:rPr>
          <w:rFonts w:ascii="Times New Roman" w:hAnsi="Times New Roman"/>
          <w:sz w:val="24"/>
          <w:szCs w:val="24"/>
        </w:rPr>
        <w:t>students should</w:t>
      </w:r>
      <w:r w:rsidRPr="009D7400">
        <w:rPr>
          <w:rFonts w:ascii="Times New Roman" w:hAnsi="Times New Roman"/>
          <w:sz w:val="24"/>
          <w:szCs w:val="24"/>
        </w:rPr>
        <w:t xml:space="preserve"> look for </w:t>
      </w:r>
      <w:r w:rsidRPr="00963D37">
        <w:rPr>
          <w:rFonts w:ascii="Times New Roman" w:hAnsi="Times New Roman"/>
          <w:sz w:val="24"/>
          <w:szCs w:val="24"/>
        </w:rPr>
        <w:t xml:space="preserve">color changes </w:t>
      </w:r>
      <w:r w:rsidRPr="009D7400">
        <w:rPr>
          <w:rFonts w:ascii="Times New Roman" w:hAnsi="Times New Roman"/>
          <w:sz w:val="24"/>
          <w:szCs w:val="24"/>
        </w:rPr>
        <w:t>when the indicator is added to</w:t>
      </w:r>
      <w:r w:rsidR="005B3702">
        <w:rPr>
          <w:rFonts w:ascii="Times New Roman" w:hAnsi="Times New Roman"/>
          <w:sz w:val="24"/>
          <w:szCs w:val="24"/>
        </w:rPr>
        <w:t>:</w:t>
      </w:r>
    </w:p>
    <w:p w14:paraId="2AB92220" w14:textId="1688887D" w:rsidR="005B3702" w:rsidRPr="00C45655" w:rsidRDefault="00A20891" w:rsidP="00AB4CAA">
      <w:pPr>
        <w:pStyle w:val="ListParagraph"/>
        <w:numPr>
          <w:ilvl w:val="0"/>
          <w:numId w:val="3"/>
        </w:numPr>
        <w:spacing w:after="0" w:line="240" w:lineRule="auto"/>
        <w:rPr>
          <w:rFonts w:ascii="Times New Roman" w:hAnsi="Times New Roman"/>
          <w:sz w:val="24"/>
          <w:szCs w:val="24"/>
        </w:rPr>
      </w:pPr>
      <w:r w:rsidRPr="00C45655">
        <w:rPr>
          <w:rFonts w:ascii="Times New Roman" w:hAnsi="Times New Roman"/>
          <w:sz w:val="24"/>
          <w:szCs w:val="24"/>
        </w:rPr>
        <w:t>more than one type of starch</w:t>
      </w:r>
      <w:r w:rsidR="00C45655" w:rsidRPr="00C45655">
        <w:rPr>
          <w:rFonts w:ascii="Times New Roman" w:hAnsi="Times New Roman"/>
          <w:sz w:val="24"/>
          <w:szCs w:val="24"/>
        </w:rPr>
        <w:t xml:space="preserve"> or</w:t>
      </w:r>
      <w:r w:rsidR="00C45655">
        <w:rPr>
          <w:rFonts w:ascii="Times New Roman" w:hAnsi="Times New Roman"/>
          <w:sz w:val="24"/>
          <w:szCs w:val="24"/>
        </w:rPr>
        <w:t xml:space="preserve"> </w:t>
      </w:r>
      <w:r w:rsidRPr="00C45655">
        <w:rPr>
          <w:rFonts w:ascii="Times New Roman" w:hAnsi="Times New Roman"/>
          <w:sz w:val="24"/>
          <w:szCs w:val="24"/>
        </w:rPr>
        <w:t>more than one type of protein</w:t>
      </w:r>
    </w:p>
    <w:p w14:paraId="1B5EFF8B" w14:textId="77777777" w:rsidR="005B3702" w:rsidRPr="005B3702" w:rsidRDefault="00A20891" w:rsidP="001315FB">
      <w:pPr>
        <w:pStyle w:val="ListParagraph"/>
        <w:numPr>
          <w:ilvl w:val="0"/>
          <w:numId w:val="3"/>
        </w:numPr>
        <w:spacing w:after="0" w:line="240" w:lineRule="auto"/>
        <w:rPr>
          <w:rFonts w:ascii="Times New Roman" w:hAnsi="Times New Roman"/>
          <w:sz w:val="24"/>
          <w:szCs w:val="24"/>
        </w:rPr>
      </w:pPr>
      <w:r w:rsidRPr="00963D37">
        <w:rPr>
          <w:rFonts w:ascii="Times New Roman" w:hAnsi="Times New Roman"/>
          <w:sz w:val="24"/>
          <w:szCs w:val="24"/>
        </w:rPr>
        <w:t>negative controls</w:t>
      </w:r>
      <w:r w:rsidRPr="005B3702">
        <w:rPr>
          <w:rFonts w:ascii="Times New Roman" w:hAnsi="Times New Roman"/>
          <w:sz w:val="24"/>
          <w:szCs w:val="24"/>
        </w:rPr>
        <w:t xml:space="preserve">, including water, sugar and oil. </w:t>
      </w:r>
    </w:p>
    <w:p w14:paraId="267E29C6" w14:textId="77777777" w:rsidR="005047C4" w:rsidRDefault="0065240C" w:rsidP="00832495">
      <w:pPr>
        <w:spacing w:after="0" w:line="240" w:lineRule="auto"/>
        <w:rPr>
          <w:rFonts w:ascii="Times New Roman" w:hAnsi="Times New Roman"/>
          <w:sz w:val="24"/>
          <w:szCs w:val="24"/>
        </w:rPr>
      </w:pPr>
      <w:r>
        <w:rPr>
          <w:rFonts w:ascii="Times New Roman" w:hAnsi="Times New Roman"/>
          <w:sz w:val="24"/>
          <w:szCs w:val="24"/>
        </w:rPr>
        <w:t xml:space="preserve">The </w:t>
      </w:r>
      <w:r w:rsidRPr="00963D37">
        <w:rPr>
          <w:rFonts w:ascii="Times New Roman" w:hAnsi="Times New Roman"/>
          <w:sz w:val="24"/>
          <w:szCs w:val="24"/>
          <w:u w:val="single"/>
        </w:rPr>
        <w:t>negative controls</w:t>
      </w:r>
      <w:r>
        <w:rPr>
          <w:rFonts w:ascii="Times New Roman" w:hAnsi="Times New Roman"/>
          <w:sz w:val="24"/>
          <w:szCs w:val="24"/>
        </w:rPr>
        <w:t xml:space="preserve"> are important to establish that an</w:t>
      </w:r>
      <w:r w:rsidR="00A20891" w:rsidRPr="009D7400">
        <w:rPr>
          <w:rFonts w:ascii="Times New Roman" w:hAnsi="Times New Roman"/>
          <w:sz w:val="24"/>
          <w:szCs w:val="24"/>
        </w:rPr>
        <w:t xml:space="preserve"> indicator</w:t>
      </w:r>
      <w:r w:rsidR="009E0CB5">
        <w:rPr>
          <w:rFonts w:ascii="Times New Roman" w:hAnsi="Times New Roman"/>
          <w:sz w:val="24"/>
          <w:szCs w:val="24"/>
        </w:rPr>
        <w:t xml:space="preserve"> solution</w:t>
      </w:r>
      <w:r w:rsidR="00A20891" w:rsidRPr="009D7400">
        <w:rPr>
          <w:rFonts w:ascii="Times New Roman" w:hAnsi="Times New Roman"/>
          <w:sz w:val="24"/>
          <w:szCs w:val="24"/>
        </w:rPr>
        <w:t xml:space="preserve"> </w:t>
      </w:r>
      <w:r>
        <w:rPr>
          <w:rFonts w:ascii="Times New Roman" w:hAnsi="Times New Roman"/>
          <w:sz w:val="24"/>
          <w:szCs w:val="24"/>
        </w:rPr>
        <w:t>shows</w:t>
      </w:r>
      <w:r w:rsidR="00A20891" w:rsidRPr="009D7400">
        <w:rPr>
          <w:rFonts w:ascii="Times New Roman" w:hAnsi="Times New Roman"/>
          <w:sz w:val="24"/>
          <w:szCs w:val="24"/>
        </w:rPr>
        <w:t xml:space="preserve"> color change </w:t>
      </w:r>
    </w:p>
    <w:p w14:paraId="51156633" w14:textId="77777777" w:rsidR="0065240C" w:rsidRDefault="00A20891" w:rsidP="00832495">
      <w:pPr>
        <w:spacing w:after="0" w:line="240" w:lineRule="auto"/>
        <w:rPr>
          <w:rFonts w:ascii="Times New Roman" w:hAnsi="Times New Roman"/>
          <w:sz w:val="24"/>
          <w:szCs w:val="24"/>
        </w:rPr>
      </w:pPr>
      <w:r w:rsidRPr="009D7400">
        <w:rPr>
          <w:rFonts w:ascii="Times New Roman" w:hAnsi="Times New Roman"/>
          <w:sz w:val="24"/>
          <w:szCs w:val="24"/>
        </w:rPr>
        <w:t>only for starch or only for protein. The expected results are that</w:t>
      </w:r>
      <w:r w:rsidR="005B3702">
        <w:rPr>
          <w:rFonts w:ascii="Times New Roman" w:hAnsi="Times New Roman"/>
          <w:sz w:val="24"/>
          <w:szCs w:val="24"/>
        </w:rPr>
        <w:t>,</w:t>
      </w:r>
      <w:r w:rsidRPr="009D7400">
        <w:rPr>
          <w:rFonts w:ascii="Times New Roman" w:hAnsi="Times New Roman"/>
          <w:sz w:val="24"/>
          <w:szCs w:val="24"/>
        </w:rPr>
        <w:t xml:space="preserve"> in the presence of starch</w:t>
      </w:r>
      <w:r w:rsidR="005B3702">
        <w:rPr>
          <w:rFonts w:ascii="Times New Roman" w:hAnsi="Times New Roman"/>
          <w:sz w:val="24"/>
          <w:szCs w:val="24"/>
        </w:rPr>
        <w:t>,</w:t>
      </w:r>
      <w:r w:rsidRPr="009D7400">
        <w:rPr>
          <w:rFonts w:ascii="Times New Roman" w:hAnsi="Times New Roman"/>
          <w:sz w:val="24"/>
          <w:szCs w:val="24"/>
        </w:rPr>
        <w:t xml:space="preserve"> iodine will change color from yellow-brown to blue-</w:t>
      </w:r>
      <w:r w:rsidR="006C4FA8">
        <w:rPr>
          <w:rFonts w:ascii="Times New Roman" w:hAnsi="Times New Roman"/>
          <w:sz w:val="24"/>
          <w:szCs w:val="24"/>
        </w:rPr>
        <w:t>black,</w:t>
      </w:r>
      <w:r w:rsidRPr="009D7400">
        <w:rPr>
          <w:rFonts w:ascii="Times New Roman" w:hAnsi="Times New Roman"/>
          <w:sz w:val="24"/>
          <w:szCs w:val="24"/>
        </w:rPr>
        <w:t xml:space="preserve"> and</w:t>
      </w:r>
      <w:r w:rsidR="005B3702">
        <w:rPr>
          <w:rFonts w:ascii="Times New Roman" w:hAnsi="Times New Roman"/>
          <w:sz w:val="24"/>
          <w:szCs w:val="24"/>
        </w:rPr>
        <w:t>,</w:t>
      </w:r>
      <w:r w:rsidRPr="009D7400">
        <w:rPr>
          <w:rFonts w:ascii="Times New Roman" w:hAnsi="Times New Roman"/>
          <w:sz w:val="24"/>
          <w:szCs w:val="24"/>
        </w:rPr>
        <w:t xml:space="preserve"> in the presence of protein</w:t>
      </w:r>
      <w:r w:rsidR="005B3702">
        <w:rPr>
          <w:rFonts w:ascii="Times New Roman" w:hAnsi="Times New Roman"/>
          <w:sz w:val="24"/>
          <w:szCs w:val="24"/>
        </w:rPr>
        <w:t>,</w:t>
      </w:r>
      <w:r w:rsidRPr="009D7400">
        <w:rPr>
          <w:rFonts w:ascii="Times New Roman" w:hAnsi="Times New Roman"/>
          <w:sz w:val="24"/>
          <w:szCs w:val="24"/>
        </w:rPr>
        <w:t xml:space="preserve"> Biuret reagent will turn from blue to purple.</w:t>
      </w:r>
      <w:r w:rsidR="00FD2A72" w:rsidRPr="009D7400">
        <w:rPr>
          <w:rFonts w:ascii="Times New Roman" w:hAnsi="Times New Roman"/>
          <w:sz w:val="24"/>
          <w:szCs w:val="24"/>
        </w:rPr>
        <w:t xml:space="preserve"> Biuret reagent is a little less reliable than the iodine indicator; it is important to use fresh Biuret reagent and </w:t>
      </w:r>
      <w:r w:rsidR="008F4129">
        <w:rPr>
          <w:rFonts w:ascii="Times New Roman" w:hAnsi="Times New Roman"/>
          <w:sz w:val="24"/>
          <w:szCs w:val="24"/>
        </w:rPr>
        <w:t>it</w:t>
      </w:r>
      <w:r w:rsidR="00FD2A72" w:rsidRPr="009D7400">
        <w:rPr>
          <w:rFonts w:ascii="Times New Roman" w:hAnsi="Times New Roman"/>
          <w:sz w:val="24"/>
          <w:szCs w:val="24"/>
        </w:rPr>
        <w:t xml:space="preserve"> would be good to double check this</w:t>
      </w:r>
      <w:r w:rsidR="008F4129">
        <w:rPr>
          <w:rFonts w:ascii="Times New Roman" w:hAnsi="Times New Roman"/>
          <w:sz w:val="24"/>
          <w:szCs w:val="24"/>
        </w:rPr>
        <w:t xml:space="preserve"> test</w:t>
      </w:r>
      <w:r w:rsidR="00FD2A72" w:rsidRPr="009D7400">
        <w:rPr>
          <w:rFonts w:ascii="Times New Roman" w:hAnsi="Times New Roman"/>
          <w:sz w:val="24"/>
          <w:szCs w:val="24"/>
        </w:rPr>
        <w:t xml:space="preserve"> yourself ahead of time.</w:t>
      </w:r>
      <w:r w:rsidR="006F23DF">
        <w:rPr>
          <w:rFonts w:ascii="Times New Roman" w:hAnsi="Times New Roman"/>
          <w:sz w:val="24"/>
          <w:szCs w:val="24"/>
        </w:rPr>
        <w:t xml:space="preserve"> You may want to </w:t>
      </w:r>
      <w:r w:rsidR="00BC1982">
        <w:rPr>
          <w:rFonts w:ascii="Times New Roman" w:hAnsi="Times New Roman"/>
          <w:sz w:val="24"/>
          <w:szCs w:val="24"/>
        </w:rPr>
        <w:t>show your students</w:t>
      </w:r>
      <w:r w:rsidR="006F23DF">
        <w:rPr>
          <w:rFonts w:ascii="Times New Roman" w:hAnsi="Times New Roman"/>
          <w:sz w:val="24"/>
          <w:szCs w:val="24"/>
        </w:rPr>
        <w:t xml:space="preserve"> the color change </w:t>
      </w:r>
      <w:r w:rsidR="00BC1982">
        <w:rPr>
          <w:rFonts w:ascii="Times New Roman" w:hAnsi="Times New Roman"/>
          <w:sz w:val="24"/>
          <w:szCs w:val="24"/>
        </w:rPr>
        <w:t>for each</w:t>
      </w:r>
      <w:r w:rsidR="006F23DF">
        <w:rPr>
          <w:rFonts w:ascii="Times New Roman" w:hAnsi="Times New Roman"/>
          <w:sz w:val="24"/>
          <w:szCs w:val="24"/>
        </w:rPr>
        <w:t xml:space="preserve"> of the indicator solutions </w:t>
      </w:r>
      <w:r w:rsidR="008556BA">
        <w:rPr>
          <w:rFonts w:ascii="Times New Roman" w:hAnsi="Times New Roman"/>
          <w:sz w:val="24"/>
          <w:szCs w:val="24"/>
        </w:rPr>
        <w:t xml:space="preserve">before they begin their testing, </w:t>
      </w:r>
      <w:r w:rsidR="006F23DF">
        <w:rPr>
          <w:rFonts w:ascii="Times New Roman" w:hAnsi="Times New Roman"/>
          <w:sz w:val="24"/>
          <w:szCs w:val="24"/>
        </w:rPr>
        <w:t>so they will know what to look for.</w:t>
      </w:r>
      <w:r w:rsidR="0095404D">
        <w:rPr>
          <w:rFonts w:ascii="Times New Roman" w:hAnsi="Times New Roman"/>
          <w:sz w:val="24"/>
          <w:szCs w:val="24"/>
        </w:rPr>
        <w:t xml:space="preserve"> This will be helpful, for example, so students do not confuse the slight color change when egg whites are mixed with iodine with the reaction that occurs if starch is present.</w:t>
      </w:r>
    </w:p>
    <w:p w14:paraId="3CFE8121" w14:textId="77777777" w:rsidR="006A6A6E" w:rsidRPr="0095404D" w:rsidRDefault="006A6A6E" w:rsidP="00832495">
      <w:pPr>
        <w:spacing w:after="0" w:line="240" w:lineRule="auto"/>
        <w:rPr>
          <w:rFonts w:ascii="Times New Roman" w:hAnsi="Times New Roman"/>
          <w:sz w:val="16"/>
          <w:szCs w:val="16"/>
        </w:rPr>
      </w:pPr>
    </w:p>
    <w:p w14:paraId="749908CC" w14:textId="77777777" w:rsidR="00055000" w:rsidRDefault="00055000" w:rsidP="00055000">
      <w:pPr>
        <w:spacing w:after="0" w:line="240" w:lineRule="auto"/>
        <w:rPr>
          <w:rFonts w:ascii="Times New Roman" w:hAnsi="Times New Roman"/>
          <w:sz w:val="24"/>
          <w:szCs w:val="24"/>
        </w:rPr>
      </w:pPr>
      <w:r>
        <w:rPr>
          <w:rFonts w:ascii="Times New Roman" w:hAnsi="Times New Roman"/>
          <w:sz w:val="24"/>
          <w:szCs w:val="24"/>
        </w:rPr>
        <w:t xml:space="preserve">You can either have your students </w:t>
      </w:r>
      <w:r w:rsidRPr="00453009">
        <w:rPr>
          <w:rFonts w:ascii="Times New Roman" w:hAnsi="Times New Roman"/>
          <w:sz w:val="24"/>
          <w:szCs w:val="24"/>
          <w:u w:val="single"/>
        </w:rPr>
        <w:t>measure</w:t>
      </w:r>
      <w:r>
        <w:rPr>
          <w:rFonts w:ascii="Times New Roman" w:hAnsi="Times New Roman"/>
          <w:sz w:val="24"/>
          <w:szCs w:val="24"/>
        </w:rPr>
        <w:t xml:space="preserve"> the amount of each sample and water precisely or just </w:t>
      </w:r>
      <w:r w:rsidRPr="00453009">
        <w:rPr>
          <w:rFonts w:ascii="Times New Roman" w:hAnsi="Times New Roman"/>
          <w:sz w:val="24"/>
          <w:szCs w:val="24"/>
          <w:u w:val="single"/>
        </w:rPr>
        <w:t>estimate</w:t>
      </w:r>
      <w:r>
        <w:rPr>
          <w:rFonts w:ascii="Times New Roman" w:hAnsi="Times New Roman"/>
          <w:sz w:val="24"/>
          <w:szCs w:val="24"/>
        </w:rPr>
        <w:t xml:space="preserve"> the approximate amount (see page 3 of these Teacher Preparation Notes for additional information).</w:t>
      </w:r>
    </w:p>
    <w:p w14:paraId="2DF35FDD" w14:textId="77777777" w:rsidR="00055000" w:rsidRPr="00C04443" w:rsidRDefault="00055000" w:rsidP="00055000">
      <w:pPr>
        <w:spacing w:after="0" w:line="240" w:lineRule="auto"/>
        <w:rPr>
          <w:rFonts w:ascii="Times New Roman" w:hAnsi="Times New Roman"/>
          <w:sz w:val="16"/>
          <w:szCs w:val="16"/>
        </w:rPr>
      </w:pPr>
    </w:p>
    <w:p w14:paraId="0AAC9739" w14:textId="200808BE" w:rsidR="00506BE8" w:rsidRDefault="00A20891" w:rsidP="00832495">
      <w:pPr>
        <w:spacing w:after="0" w:line="240" w:lineRule="auto"/>
        <w:rPr>
          <w:rFonts w:ascii="Times New Roman" w:hAnsi="Times New Roman"/>
          <w:sz w:val="24"/>
          <w:szCs w:val="24"/>
        </w:rPr>
      </w:pPr>
      <w:r w:rsidRPr="009D7400">
        <w:rPr>
          <w:rFonts w:ascii="Times New Roman" w:hAnsi="Times New Roman"/>
          <w:sz w:val="24"/>
          <w:szCs w:val="24"/>
        </w:rPr>
        <w:t xml:space="preserve">To accomplish </w:t>
      </w:r>
      <w:r w:rsidR="00A5629C">
        <w:rPr>
          <w:rFonts w:ascii="Times New Roman" w:hAnsi="Times New Roman"/>
          <w:sz w:val="24"/>
          <w:szCs w:val="24"/>
        </w:rPr>
        <w:t>the goals of having negative controls and replicating results</w:t>
      </w:r>
      <w:r w:rsidRPr="009D7400">
        <w:rPr>
          <w:rFonts w:ascii="Times New Roman" w:hAnsi="Times New Roman"/>
          <w:sz w:val="24"/>
          <w:szCs w:val="24"/>
        </w:rPr>
        <w:t xml:space="preserve">, </w:t>
      </w:r>
      <w:r w:rsidR="00A5629C" w:rsidRPr="009D7400">
        <w:rPr>
          <w:rFonts w:ascii="Times New Roman" w:hAnsi="Times New Roman"/>
          <w:sz w:val="24"/>
          <w:szCs w:val="24"/>
        </w:rPr>
        <w:t xml:space="preserve">the </w:t>
      </w:r>
      <w:r w:rsidR="00A5629C" w:rsidRPr="00094417">
        <w:rPr>
          <w:rFonts w:ascii="Times New Roman" w:hAnsi="Times New Roman"/>
          <w:sz w:val="24"/>
          <w:szCs w:val="24"/>
          <w:u w:val="single"/>
        </w:rPr>
        <w:t>experimental design</w:t>
      </w:r>
      <w:r w:rsidR="00A5629C">
        <w:rPr>
          <w:rFonts w:ascii="Times New Roman" w:hAnsi="Times New Roman"/>
          <w:sz w:val="24"/>
          <w:szCs w:val="24"/>
        </w:rPr>
        <w:t xml:space="preserve"> should</w:t>
      </w:r>
      <w:r w:rsidRPr="009D7400">
        <w:rPr>
          <w:rFonts w:ascii="Times New Roman" w:hAnsi="Times New Roman"/>
          <w:sz w:val="24"/>
          <w:szCs w:val="24"/>
        </w:rPr>
        <w:t xml:space="preserve"> have duplicate tests with each indicator for each sample for a total of </w:t>
      </w:r>
      <w:r w:rsidR="00A5629C" w:rsidRPr="009D7400">
        <w:rPr>
          <w:rFonts w:ascii="Times New Roman" w:hAnsi="Times New Roman"/>
          <w:sz w:val="24"/>
          <w:szCs w:val="24"/>
        </w:rPr>
        <w:t xml:space="preserve">2 replicates </w:t>
      </w:r>
      <w:r w:rsidR="00A5629C">
        <w:rPr>
          <w:rFonts w:ascii="Times New Roman" w:hAnsi="Times New Roman"/>
          <w:sz w:val="24"/>
          <w:szCs w:val="24"/>
        </w:rPr>
        <w:t xml:space="preserve">x </w:t>
      </w:r>
      <w:r w:rsidRPr="009D7400">
        <w:rPr>
          <w:rFonts w:ascii="Times New Roman" w:hAnsi="Times New Roman"/>
          <w:sz w:val="24"/>
          <w:szCs w:val="24"/>
        </w:rPr>
        <w:t xml:space="preserve">2 </w:t>
      </w:r>
      <w:r w:rsidR="00B92DBF" w:rsidRPr="009D7400">
        <w:rPr>
          <w:rFonts w:ascii="Times New Roman" w:hAnsi="Times New Roman"/>
          <w:sz w:val="24"/>
          <w:szCs w:val="24"/>
        </w:rPr>
        <w:t xml:space="preserve">indicator solutions </w:t>
      </w:r>
      <w:r w:rsidRPr="009D7400">
        <w:rPr>
          <w:rFonts w:ascii="Times New Roman" w:hAnsi="Times New Roman"/>
          <w:sz w:val="24"/>
          <w:szCs w:val="24"/>
        </w:rPr>
        <w:t>x 7</w:t>
      </w:r>
      <w:r w:rsidR="00B92DBF" w:rsidRPr="009D7400">
        <w:rPr>
          <w:rFonts w:ascii="Times New Roman" w:hAnsi="Times New Roman"/>
          <w:sz w:val="24"/>
          <w:szCs w:val="24"/>
        </w:rPr>
        <w:t xml:space="preserve"> samples</w:t>
      </w:r>
      <w:r w:rsidR="00A5629C">
        <w:rPr>
          <w:rFonts w:ascii="Times New Roman" w:hAnsi="Times New Roman"/>
          <w:sz w:val="24"/>
          <w:szCs w:val="24"/>
        </w:rPr>
        <w:t xml:space="preserve"> </w:t>
      </w:r>
      <w:r w:rsidRPr="009D7400">
        <w:rPr>
          <w:rFonts w:ascii="Times New Roman" w:hAnsi="Times New Roman"/>
          <w:sz w:val="24"/>
          <w:szCs w:val="24"/>
        </w:rPr>
        <w:t>= 28 tests</w:t>
      </w:r>
      <w:r w:rsidR="003D3C9C" w:rsidRPr="009D7400">
        <w:rPr>
          <w:rFonts w:ascii="Times New Roman" w:hAnsi="Times New Roman"/>
          <w:sz w:val="24"/>
          <w:szCs w:val="24"/>
        </w:rPr>
        <w:t xml:space="preserve">. I suggest that you have your students work in groups of </w:t>
      </w:r>
      <w:r w:rsidR="006A6A6E">
        <w:rPr>
          <w:rFonts w:ascii="Times New Roman" w:hAnsi="Times New Roman"/>
          <w:sz w:val="24"/>
          <w:szCs w:val="24"/>
        </w:rPr>
        <w:t>2-4,</w:t>
      </w:r>
      <w:r w:rsidR="003D3C9C" w:rsidRPr="009D7400">
        <w:rPr>
          <w:rFonts w:ascii="Times New Roman" w:hAnsi="Times New Roman"/>
          <w:sz w:val="24"/>
          <w:szCs w:val="24"/>
        </w:rPr>
        <w:t xml:space="preserve"> and have</w:t>
      </w:r>
      <w:r w:rsidR="00963D37">
        <w:rPr>
          <w:rFonts w:ascii="Times New Roman" w:hAnsi="Times New Roman"/>
          <w:sz w:val="24"/>
          <w:szCs w:val="24"/>
        </w:rPr>
        <w:t xml:space="preserve"> each</w:t>
      </w:r>
      <w:r w:rsidR="00982912">
        <w:rPr>
          <w:rFonts w:ascii="Times New Roman" w:hAnsi="Times New Roman"/>
          <w:sz w:val="24"/>
          <w:szCs w:val="24"/>
        </w:rPr>
        <w:t xml:space="preserve"> replicate </w:t>
      </w:r>
      <w:r w:rsidR="00963D37">
        <w:rPr>
          <w:rFonts w:ascii="Times New Roman" w:hAnsi="Times New Roman"/>
          <w:sz w:val="24"/>
          <w:szCs w:val="24"/>
        </w:rPr>
        <w:t xml:space="preserve">test </w:t>
      </w:r>
      <w:r w:rsidR="003D3C9C" w:rsidRPr="009D7400">
        <w:rPr>
          <w:rFonts w:ascii="Times New Roman" w:hAnsi="Times New Roman"/>
          <w:sz w:val="24"/>
          <w:szCs w:val="24"/>
        </w:rPr>
        <w:t xml:space="preserve">done by different groups (so whatever experimental error one group might </w:t>
      </w:r>
      <w:r w:rsidR="00A62F87">
        <w:rPr>
          <w:rFonts w:ascii="Times New Roman" w:hAnsi="Times New Roman"/>
          <w:sz w:val="24"/>
          <w:szCs w:val="24"/>
        </w:rPr>
        <w:t>make</w:t>
      </w:r>
      <w:r w:rsidR="003D3C9C" w:rsidRPr="009D7400">
        <w:rPr>
          <w:rFonts w:ascii="Times New Roman" w:hAnsi="Times New Roman"/>
          <w:sz w:val="24"/>
          <w:szCs w:val="24"/>
        </w:rPr>
        <w:t xml:space="preserve"> won't affect the replicate test). </w:t>
      </w:r>
      <w:r w:rsidR="00506BE8">
        <w:rPr>
          <w:rFonts w:ascii="Times New Roman" w:hAnsi="Times New Roman"/>
          <w:sz w:val="24"/>
          <w:szCs w:val="24"/>
        </w:rPr>
        <w:t>To maintain student engagement, you may want to have each student group test a starch sample, a protein sample</w:t>
      </w:r>
      <w:r w:rsidR="005047C4">
        <w:rPr>
          <w:rFonts w:ascii="Times New Roman" w:hAnsi="Times New Roman"/>
          <w:sz w:val="24"/>
          <w:szCs w:val="24"/>
        </w:rPr>
        <w:t>,</w:t>
      </w:r>
      <w:r w:rsidR="00506BE8">
        <w:rPr>
          <w:rFonts w:ascii="Times New Roman" w:hAnsi="Times New Roman"/>
          <w:sz w:val="24"/>
          <w:szCs w:val="24"/>
        </w:rPr>
        <w:t xml:space="preserve"> and one of the negative controls </w:t>
      </w:r>
      <w:r w:rsidR="005047C4">
        <w:rPr>
          <w:rFonts w:ascii="Times New Roman" w:hAnsi="Times New Roman"/>
          <w:sz w:val="24"/>
          <w:szCs w:val="24"/>
        </w:rPr>
        <w:t>with each indicator</w:t>
      </w:r>
      <w:r w:rsidR="00506BE8">
        <w:rPr>
          <w:rFonts w:ascii="Times New Roman" w:hAnsi="Times New Roman"/>
          <w:sz w:val="24"/>
          <w:szCs w:val="24"/>
        </w:rPr>
        <w:t>. For example, if you have six student groups, you could use the following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3782"/>
      </w:tblGrid>
      <w:tr w:rsidR="00506BE8" w:rsidRPr="00E91AF2" w14:paraId="7F208816" w14:textId="77777777" w:rsidTr="00E91AF2">
        <w:trPr>
          <w:jc w:val="center"/>
        </w:trPr>
        <w:tc>
          <w:tcPr>
            <w:tcW w:w="0" w:type="auto"/>
            <w:shd w:val="clear" w:color="auto" w:fill="auto"/>
          </w:tcPr>
          <w:p w14:paraId="1A321D15" w14:textId="77777777" w:rsidR="00506BE8" w:rsidRPr="00E91AF2" w:rsidRDefault="00506BE8" w:rsidP="00E91AF2">
            <w:pPr>
              <w:spacing w:after="0" w:line="240" w:lineRule="auto"/>
              <w:rPr>
                <w:rFonts w:ascii="Times New Roman" w:hAnsi="Times New Roman"/>
                <w:b/>
                <w:sz w:val="24"/>
                <w:szCs w:val="24"/>
              </w:rPr>
            </w:pPr>
            <w:r w:rsidRPr="00E91AF2">
              <w:rPr>
                <w:rFonts w:ascii="Times New Roman" w:hAnsi="Times New Roman"/>
                <w:b/>
                <w:sz w:val="24"/>
                <w:szCs w:val="24"/>
              </w:rPr>
              <w:t>Group</w:t>
            </w:r>
          </w:p>
        </w:tc>
        <w:tc>
          <w:tcPr>
            <w:tcW w:w="0" w:type="auto"/>
            <w:shd w:val="clear" w:color="auto" w:fill="auto"/>
          </w:tcPr>
          <w:p w14:paraId="0F926B06" w14:textId="77777777" w:rsidR="00506BE8" w:rsidRPr="00E91AF2" w:rsidRDefault="00506BE8" w:rsidP="00E91AF2">
            <w:pPr>
              <w:spacing w:after="0" w:line="240" w:lineRule="auto"/>
              <w:jc w:val="center"/>
              <w:rPr>
                <w:rFonts w:ascii="Times New Roman" w:hAnsi="Times New Roman"/>
                <w:b/>
                <w:sz w:val="24"/>
                <w:szCs w:val="24"/>
              </w:rPr>
            </w:pPr>
            <w:r w:rsidRPr="00E91AF2">
              <w:rPr>
                <w:rFonts w:ascii="Times New Roman" w:hAnsi="Times New Roman"/>
                <w:b/>
                <w:sz w:val="24"/>
                <w:szCs w:val="24"/>
              </w:rPr>
              <w:t>Samples to Be Tested</w:t>
            </w:r>
          </w:p>
        </w:tc>
      </w:tr>
      <w:tr w:rsidR="00506BE8" w:rsidRPr="00E91AF2" w14:paraId="29F360A7" w14:textId="77777777" w:rsidTr="00E91AF2">
        <w:trPr>
          <w:jc w:val="center"/>
        </w:trPr>
        <w:tc>
          <w:tcPr>
            <w:tcW w:w="0" w:type="auto"/>
            <w:shd w:val="clear" w:color="auto" w:fill="auto"/>
          </w:tcPr>
          <w:p w14:paraId="1E11BC10" w14:textId="77777777" w:rsidR="00506BE8" w:rsidRPr="00E91AF2" w:rsidRDefault="00506BE8" w:rsidP="00E91AF2">
            <w:pPr>
              <w:spacing w:after="0" w:line="240" w:lineRule="auto"/>
              <w:jc w:val="center"/>
              <w:rPr>
                <w:rFonts w:ascii="Times New Roman" w:hAnsi="Times New Roman"/>
                <w:sz w:val="24"/>
                <w:szCs w:val="24"/>
              </w:rPr>
            </w:pPr>
            <w:r w:rsidRPr="00E91AF2">
              <w:rPr>
                <w:rFonts w:ascii="Times New Roman" w:hAnsi="Times New Roman"/>
                <w:sz w:val="24"/>
                <w:szCs w:val="24"/>
              </w:rPr>
              <w:t>1</w:t>
            </w:r>
          </w:p>
        </w:tc>
        <w:tc>
          <w:tcPr>
            <w:tcW w:w="0" w:type="auto"/>
            <w:shd w:val="clear" w:color="auto" w:fill="auto"/>
          </w:tcPr>
          <w:p w14:paraId="29688642" w14:textId="77777777" w:rsidR="00506BE8" w:rsidRPr="00E91AF2" w:rsidRDefault="00506BE8" w:rsidP="0095404D">
            <w:pPr>
              <w:spacing w:after="0" w:line="240" w:lineRule="auto"/>
              <w:rPr>
                <w:rFonts w:ascii="Times New Roman" w:hAnsi="Times New Roman"/>
                <w:sz w:val="24"/>
                <w:szCs w:val="24"/>
              </w:rPr>
            </w:pPr>
            <w:r w:rsidRPr="00E91AF2">
              <w:rPr>
                <w:rFonts w:ascii="Times New Roman" w:hAnsi="Times New Roman"/>
                <w:sz w:val="24"/>
                <w:szCs w:val="24"/>
              </w:rPr>
              <w:t>corn starch, egg whites, sucrose</w:t>
            </w:r>
          </w:p>
        </w:tc>
      </w:tr>
      <w:tr w:rsidR="00506BE8" w:rsidRPr="00E91AF2" w14:paraId="1201F079" w14:textId="77777777" w:rsidTr="00E91AF2">
        <w:trPr>
          <w:jc w:val="center"/>
        </w:trPr>
        <w:tc>
          <w:tcPr>
            <w:tcW w:w="0" w:type="auto"/>
            <w:shd w:val="clear" w:color="auto" w:fill="auto"/>
          </w:tcPr>
          <w:p w14:paraId="78CFB5DD" w14:textId="77777777" w:rsidR="00506BE8" w:rsidRPr="00E91AF2" w:rsidRDefault="00506BE8" w:rsidP="00E91AF2">
            <w:pPr>
              <w:spacing w:after="0" w:line="240" w:lineRule="auto"/>
              <w:jc w:val="center"/>
              <w:rPr>
                <w:rFonts w:ascii="Times New Roman" w:hAnsi="Times New Roman"/>
                <w:sz w:val="24"/>
                <w:szCs w:val="24"/>
              </w:rPr>
            </w:pPr>
            <w:r w:rsidRPr="00E91AF2">
              <w:rPr>
                <w:rFonts w:ascii="Times New Roman" w:hAnsi="Times New Roman"/>
                <w:sz w:val="24"/>
                <w:szCs w:val="24"/>
              </w:rPr>
              <w:t>2</w:t>
            </w:r>
          </w:p>
        </w:tc>
        <w:tc>
          <w:tcPr>
            <w:tcW w:w="0" w:type="auto"/>
            <w:shd w:val="clear" w:color="auto" w:fill="auto"/>
          </w:tcPr>
          <w:p w14:paraId="5380DF43" w14:textId="77777777" w:rsidR="00506BE8" w:rsidRPr="00E91AF2" w:rsidRDefault="00506BE8" w:rsidP="00E91AF2">
            <w:pPr>
              <w:spacing w:after="0" w:line="240" w:lineRule="auto"/>
              <w:rPr>
                <w:rFonts w:ascii="Times New Roman" w:hAnsi="Times New Roman"/>
                <w:sz w:val="24"/>
                <w:szCs w:val="24"/>
              </w:rPr>
            </w:pPr>
            <w:r w:rsidRPr="00E91AF2">
              <w:rPr>
                <w:rFonts w:ascii="Times New Roman" w:hAnsi="Times New Roman"/>
                <w:sz w:val="24"/>
                <w:szCs w:val="24"/>
              </w:rPr>
              <w:t>potato starch, gelatin, vegetable oil</w:t>
            </w:r>
          </w:p>
        </w:tc>
      </w:tr>
      <w:tr w:rsidR="00506BE8" w:rsidRPr="00E91AF2" w14:paraId="78B388B7" w14:textId="77777777" w:rsidTr="00E91AF2">
        <w:trPr>
          <w:jc w:val="center"/>
        </w:trPr>
        <w:tc>
          <w:tcPr>
            <w:tcW w:w="0" w:type="auto"/>
            <w:shd w:val="clear" w:color="auto" w:fill="auto"/>
          </w:tcPr>
          <w:p w14:paraId="6F731158" w14:textId="77777777" w:rsidR="00506BE8" w:rsidRPr="00E91AF2" w:rsidRDefault="00506BE8" w:rsidP="00E91AF2">
            <w:pPr>
              <w:spacing w:after="0" w:line="240" w:lineRule="auto"/>
              <w:jc w:val="center"/>
              <w:rPr>
                <w:rFonts w:ascii="Times New Roman" w:hAnsi="Times New Roman"/>
                <w:sz w:val="24"/>
                <w:szCs w:val="24"/>
              </w:rPr>
            </w:pPr>
            <w:r w:rsidRPr="00E91AF2">
              <w:rPr>
                <w:rFonts w:ascii="Times New Roman" w:hAnsi="Times New Roman"/>
                <w:sz w:val="24"/>
                <w:szCs w:val="24"/>
              </w:rPr>
              <w:t>3</w:t>
            </w:r>
          </w:p>
        </w:tc>
        <w:tc>
          <w:tcPr>
            <w:tcW w:w="0" w:type="auto"/>
            <w:shd w:val="clear" w:color="auto" w:fill="auto"/>
          </w:tcPr>
          <w:p w14:paraId="2C6D506F" w14:textId="77777777" w:rsidR="00506BE8" w:rsidRPr="00E91AF2" w:rsidRDefault="00506BE8" w:rsidP="00E91AF2">
            <w:pPr>
              <w:spacing w:after="0" w:line="240" w:lineRule="auto"/>
              <w:rPr>
                <w:rFonts w:ascii="Times New Roman" w:hAnsi="Times New Roman"/>
                <w:sz w:val="24"/>
                <w:szCs w:val="24"/>
              </w:rPr>
            </w:pPr>
            <w:r w:rsidRPr="00E91AF2">
              <w:rPr>
                <w:rFonts w:ascii="Times New Roman" w:hAnsi="Times New Roman"/>
                <w:sz w:val="24"/>
                <w:szCs w:val="24"/>
              </w:rPr>
              <w:t>corn starch, gelatin, water</w:t>
            </w:r>
          </w:p>
        </w:tc>
      </w:tr>
      <w:tr w:rsidR="00506BE8" w:rsidRPr="00E91AF2" w14:paraId="5E175F17" w14:textId="77777777" w:rsidTr="00E91AF2">
        <w:trPr>
          <w:jc w:val="center"/>
        </w:trPr>
        <w:tc>
          <w:tcPr>
            <w:tcW w:w="0" w:type="auto"/>
            <w:shd w:val="clear" w:color="auto" w:fill="auto"/>
          </w:tcPr>
          <w:p w14:paraId="1A90BEE2" w14:textId="77777777" w:rsidR="00506BE8" w:rsidRPr="00E91AF2" w:rsidRDefault="00506BE8" w:rsidP="00E91AF2">
            <w:pPr>
              <w:spacing w:after="0" w:line="240" w:lineRule="auto"/>
              <w:jc w:val="center"/>
              <w:rPr>
                <w:rFonts w:ascii="Times New Roman" w:hAnsi="Times New Roman"/>
                <w:sz w:val="24"/>
                <w:szCs w:val="24"/>
              </w:rPr>
            </w:pPr>
            <w:r w:rsidRPr="00E91AF2">
              <w:rPr>
                <w:rFonts w:ascii="Times New Roman" w:hAnsi="Times New Roman"/>
                <w:sz w:val="24"/>
                <w:szCs w:val="24"/>
              </w:rPr>
              <w:t>4</w:t>
            </w:r>
          </w:p>
        </w:tc>
        <w:tc>
          <w:tcPr>
            <w:tcW w:w="0" w:type="auto"/>
            <w:shd w:val="clear" w:color="auto" w:fill="auto"/>
          </w:tcPr>
          <w:p w14:paraId="3DF794E1" w14:textId="77777777" w:rsidR="00506BE8" w:rsidRPr="00E91AF2" w:rsidRDefault="00506BE8" w:rsidP="0095404D">
            <w:pPr>
              <w:spacing w:after="0" w:line="240" w:lineRule="auto"/>
              <w:rPr>
                <w:rFonts w:ascii="Times New Roman" w:hAnsi="Times New Roman"/>
                <w:sz w:val="24"/>
                <w:szCs w:val="24"/>
              </w:rPr>
            </w:pPr>
            <w:r w:rsidRPr="00E91AF2">
              <w:rPr>
                <w:rFonts w:ascii="Times New Roman" w:hAnsi="Times New Roman"/>
                <w:sz w:val="24"/>
                <w:szCs w:val="24"/>
              </w:rPr>
              <w:t>potato starch, egg whites, water</w:t>
            </w:r>
          </w:p>
        </w:tc>
      </w:tr>
      <w:tr w:rsidR="00506BE8" w:rsidRPr="00E91AF2" w14:paraId="0355513F" w14:textId="77777777" w:rsidTr="00E91AF2">
        <w:trPr>
          <w:jc w:val="center"/>
        </w:trPr>
        <w:tc>
          <w:tcPr>
            <w:tcW w:w="0" w:type="auto"/>
            <w:shd w:val="clear" w:color="auto" w:fill="auto"/>
          </w:tcPr>
          <w:p w14:paraId="41A7F003" w14:textId="77777777" w:rsidR="00506BE8" w:rsidRPr="00E91AF2" w:rsidRDefault="00506BE8" w:rsidP="00E91AF2">
            <w:pPr>
              <w:spacing w:after="0" w:line="240" w:lineRule="auto"/>
              <w:jc w:val="center"/>
              <w:rPr>
                <w:rFonts w:ascii="Times New Roman" w:hAnsi="Times New Roman"/>
                <w:sz w:val="24"/>
                <w:szCs w:val="24"/>
              </w:rPr>
            </w:pPr>
            <w:r w:rsidRPr="00E91AF2">
              <w:rPr>
                <w:rFonts w:ascii="Times New Roman" w:hAnsi="Times New Roman"/>
                <w:sz w:val="24"/>
                <w:szCs w:val="24"/>
              </w:rPr>
              <w:t>5</w:t>
            </w:r>
          </w:p>
        </w:tc>
        <w:tc>
          <w:tcPr>
            <w:tcW w:w="0" w:type="auto"/>
            <w:shd w:val="clear" w:color="auto" w:fill="auto"/>
          </w:tcPr>
          <w:p w14:paraId="62AF8A30" w14:textId="77777777" w:rsidR="00506BE8" w:rsidRPr="00E91AF2" w:rsidRDefault="00506BE8" w:rsidP="0095404D">
            <w:pPr>
              <w:spacing w:after="0" w:line="240" w:lineRule="auto"/>
              <w:rPr>
                <w:rFonts w:ascii="Times New Roman" w:hAnsi="Times New Roman"/>
                <w:sz w:val="24"/>
                <w:szCs w:val="24"/>
              </w:rPr>
            </w:pPr>
            <w:r w:rsidRPr="00E91AF2">
              <w:rPr>
                <w:rFonts w:ascii="Times New Roman" w:hAnsi="Times New Roman"/>
                <w:sz w:val="24"/>
                <w:szCs w:val="24"/>
              </w:rPr>
              <w:t>corn starch, egg whites, vegetable oil</w:t>
            </w:r>
          </w:p>
        </w:tc>
      </w:tr>
      <w:tr w:rsidR="00506BE8" w:rsidRPr="00E91AF2" w14:paraId="46D20E51" w14:textId="77777777" w:rsidTr="00E91AF2">
        <w:trPr>
          <w:jc w:val="center"/>
        </w:trPr>
        <w:tc>
          <w:tcPr>
            <w:tcW w:w="0" w:type="auto"/>
            <w:shd w:val="clear" w:color="auto" w:fill="auto"/>
          </w:tcPr>
          <w:p w14:paraId="7B1A9063" w14:textId="77777777" w:rsidR="00506BE8" w:rsidRPr="00E91AF2" w:rsidRDefault="00506BE8" w:rsidP="00E91AF2">
            <w:pPr>
              <w:spacing w:after="0" w:line="240" w:lineRule="auto"/>
              <w:jc w:val="center"/>
              <w:rPr>
                <w:rFonts w:ascii="Times New Roman" w:hAnsi="Times New Roman"/>
                <w:sz w:val="24"/>
                <w:szCs w:val="24"/>
              </w:rPr>
            </w:pPr>
            <w:r w:rsidRPr="00E91AF2">
              <w:rPr>
                <w:rFonts w:ascii="Times New Roman" w:hAnsi="Times New Roman"/>
                <w:sz w:val="24"/>
                <w:szCs w:val="24"/>
              </w:rPr>
              <w:t>6</w:t>
            </w:r>
          </w:p>
        </w:tc>
        <w:tc>
          <w:tcPr>
            <w:tcW w:w="0" w:type="auto"/>
            <w:shd w:val="clear" w:color="auto" w:fill="auto"/>
          </w:tcPr>
          <w:p w14:paraId="45221024" w14:textId="77777777" w:rsidR="00506BE8" w:rsidRPr="00E91AF2" w:rsidRDefault="00506BE8" w:rsidP="00E91AF2">
            <w:pPr>
              <w:spacing w:after="0" w:line="240" w:lineRule="auto"/>
              <w:rPr>
                <w:rFonts w:ascii="Times New Roman" w:hAnsi="Times New Roman"/>
                <w:sz w:val="24"/>
                <w:szCs w:val="24"/>
              </w:rPr>
            </w:pPr>
            <w:r w:rsidRPr="00E91AF2">
              <w:rPr>
                <w:rFonts w:ascii="Times New Roman" w:hAnsi="Times New Roman"/>
                <w:sz w:val="24"/>
                <w:szCs w:val="24"/>
              </w:rPr>
              <w:t>potato starch, gelatin, sucrose</w:t>
            </w:r>
          </w:p>
        </w:tc>
      </w:tr>
    </w:tbl>
    <w:p w14:paraId="037C2015" w14:textId="77777777" w:rsidR="00506BE8" w:rsidRDefault="00506BE8" w:rsidP="00832495">
      <w:pPr>
        <w:spacing w:after="0" w:line="240" w:lineRule="auto"/>
        <w:rPr>
          <w:rFonts w:ascii="Times New Roman" w:hAnsi="Times New Roman"/>
          <w:sz w:val="24"/>
          <w:szCs w:val="24"/>
        </w:rPr>
      </w:pPr>
    </w:p>
    <w:p w14:paraId="4BE77343" w14:textId="22DE9826" w:rsidR="00506BE8" w:rsidRDefault="00506BE8" w:rsidP="00832495">
      <w:pPr>
        <w:spacing w:after="0" w:line="240" w:lineRule="auto"/>
        <w:rPr>
          <w:rFonts w:ascii="Times New Roman" w:hAnsi="Times New Roman"/>
          <w:sz w:val="24"/>
          <w:szCs w:val="24"/>
        </w:rPr>
      </w:pPr>
      <w:r>
        <w:rPr>
          <w:rFonts w:ascii="Times New Roman" w:hAnsi="Times New Roman"/>
          <w:sz w:val="24"/>
          <w:szCs w:val="24"/>
        </w:rPr>
        <w:t xml:space="preserve">This would result in three replicates of each starch and protein sample and two replicates of each negative control. To accommodate this plan, you will probably want to substitute the following </w:t>
      </w:r>
      <w:r>
        <w:rPr>
          <w:rFonts w:ascii="Times New Roman" w:hAnsi="Times New Roman"/>
          <w:sz w:val="24"/>
          <w:szCs w:val="24"/>
        </w:rPr>
        <w:lastRenderedPageBreak/>
        <w:t xml:space="preserve">table for the table currently shown </w:t>
      </w:r>
      <w:r w:rsidR="00982912">
        <w:rPr>
          <w:rFonts w:ascii="Times New Roman" w:hAnsi="Times New Roman"/>
          <w:sz w:val="24"/>
          <w:szCs w:val="24"/>
        </w:rPr>
        <w:t>in question 14</w:t>
      </w:r>
      <w:r>
        <w:rPr>
          <w:rFonts w:ascii="Times New Roman" w:hAnsi="Times New Roman"/>
          <w:sz w:val="24"/>
          <w:szCs w:val="24"/>
        </w:rPr>
        <w:t>.</w:t>
      </w:r>
      <w:r w:rsidR="005047C4">
        <w:rPr>
          <w:rFonts w:ascii="Times New Roman" w:hAnsi="Times New Roman"/>
          <w:sz w:val="24"/>
          <w:szCs w:val="24"/>
        </w:rPr>
        <w:t xml:space="preserve"> You may want to display this table on the board, so each student group can enter their data.</w:t>
      </w:r>
    </w:p>
    <w:p w14:paraId="093D9C92" w14:textId="77777777" w:rsidR="00A56781" w:rsidRPr="007851E3" w:rsidRDefault="00A56781" w:rsidP="00A56781">
      <w:pPr>
        <w:spacing w:after="0" w:line="240" w:lineRule="auto"/>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1226"/>
        <w:gridCol w:w="1226"/>
        <w:gridCol w:w="1226"/>
        <w:gridCol w:w="1226"/>
        <w:gridCol w:w="1226"/>
        <w:gridCol w:w="1226"/>
      </w:tblGrid>
      <w:tr w:rsidR="005B18C9" w:rsidRPr="00A0172E" w14:paraId="6BE1B22C" w14:textId="77777777" w:rsidTr="00253890">
        <w:trPr>
          <w:jc w:val="center"/>
        </w:trPr>
        <w:tc>
          <w:tcPr>
            <w:tcW w:w="0" w:type="auto"/>
            <w:vMerge w:val="restart"/>
            <w:shd w:val="clear" w:color="auto" w:fill="auto"/>
          </w:tcPr>
          <w:p w14:paraId="1BAC4E9B" w14:textId="77777777" w:rsidR="005B18C9" w:rsidRPr="00A0172E" w:rsidRDefault="005B18C9" w:rsidP="00BF04EB">
            <w:pPr>
              <w:spacing w:after="0" w:line="240" w:lineRule="auto"/>
              <w:jc w:val="center"/>
              <w:rPr>
                <w:b/>
                <w:sz w:val="24"/>
                <w:szCs w:val="24"/>
              </w:rPr>
            </w:pPr>
            <w:r w:rsidRPr="00A0172E">
              <w:rPr>
                <w:b/>
                <w:sz w:val="24"/>
                <w:szCs w:val="24"/>
              </w:rPr>
              <w:br w:type="page"/>
            </w:r>
          </w:p>
          <w:p w14:paraId="3C504150" w14:textId="77777777" w:rsidR="005B18C9" w:rsidRPr="00A0172E" w:rsidRDefault="005B18C9" w:rsidP="00BF04EB">
            <w:pPr>
              <w:spacing w:after="0" w:line="240" w:lineRule="auto"/>
              <w:jc w:val="center"/>
              <w:rPr>
                <w:b/>
                <w:sz w:val="24"/>
                <w:szCs w:val="24"/>
              </w:rPr>
            </w:pPr>
            <w:r w:rsidRPr="00A0172E">
              <w:rPr>
                <w:b/>
                <w:sz w:val="24"/>
                <w:szCs w:val="24"/>
              </w:rPr>
              <w:t>Sample</w:t>
            </w:r>
          </w:p>
        </w:tc>
        <w:tc>
          <w:tcPr>
            <w:tcW w:w="0" w:type="auto"/>
            <w:gridSpan w:val="3"/>
            <w:shd w:val="clear" w:color="auto" w:fill="auto"/>
          </w:tcPr>
          <w:p w14:paraId="6DE66BF5" w14:textId="77777777" w:rsidR="005B18C9" w:rsidRPr="00A0172E" w:rsidRDefault="005B18C9" w:rsidP="00BF04EB">
            <w:pPr>
              <w:spacing w:after="0" w:line="240" w:lineRule="auto"/>
              <w:jc w:val="center"/>
              <w:rPr>
                <w:b/>
                <w:sz w:val="24"/>
                <w:szCs w:val="24"/>
              </w:rPr>
            </w:pPr>
            <w:r w:rsidRPr="00A0172E">
              <w:rPr>
                <w:b/>
                <w:sz w:val="24"/>
                <w:szCs w:val="24"/>
              </w:rPr>
              <w:t xml:space="preserve">Did indicator solution 1 </w:t>
            </w:r>
          </w:p>
          <w:p w14:paraId="3BC8844D" w14:textId="77777777" w:rsidR="005B18C9" w:rsidRPr="00A0172E" w:rsidRDefault="005B18C9" w:rsidP="00BF04EB">
            <w:pPr>
              <w:spacing w:after="0" w:line="240" w:lineRule="auto"/>
              <w:jc w:val="center"/>
              <w:rPr>
                <w:b/>
                <w:sz w:val="24"/>
                <w:szCs w:val="24"/>
              </w:rPr>
            </w:pPr>
            <w:r w:rsidRPr="00A0172E">
              <w:rPr>
                <w:b/>
                <w:sz w:val="24"/>
                <w:szCs w:val="24"/>
              </w:rPr>
              <w:t>change color?</w:t>
            </w:r>
          </w:p>
        </w:tc>
        <w:tc>
          <w:tcPr>
            <w:tcW w:w="0" w:type="auto"/>
            <w:gridSpan w:val="3"/>
            <w:shd w:val="clear" w:color="auto" w:fill="auto"/>
          </w:tcPr>
          <w:p w14:paraId="16883FD6" w14:textId="77777777" w:rsidR="005B18C9" w:rsidRPr="00A0172E" w:rsidRDefault="005B18C9" w:rsidP="00BF04EB">
            <w:pPr>
              <w:spacing w:after="0" w:line="240" w:lineRule="auto"/>
              <w:jc w:val="center"/>
              <w:rPr>
                <w:b/>
                <w:sz w:val="24"/>
                <w:szCs w:val="24"/>
              </w:rPr>
            </w:pPr>
            <w:r w:rsidRPr="00A0172E">
              <w:rPr>
                <w:b/>
                <w:sz w:val="24"/>
                <w:szCs w:val="24"/>
              </w:rPr>
              <w:t>Did indicator solution 2</w:t>
            </w:r>
          </w:p>
          <w:p w14:paraId="0405C19F" w14:textId="77777777" w:rsidR="005B18C9" w:rsidRPr="00A0172E" w:rsidRDefault="005B18C9" w:rsidP="00BF04EB">
            <w:pPr>
              <w:spacing w:after="0" w:line="240" w:lineRule="auto"/>
              <w:jc w:val="center"/>
              <w:rPr>
                <w:b/>
                <w:sz w:val="24"/>
                <w:szCs w:val="24"/>
              </w:rPr>
            </w:pPr>
            <w:r w:rsidRPr="00A0172E">
              <w:rPr>
                <w:b/>
                <w:sz w:val="24"/>
                <w:szCs w:val="24"/>
              </w:rPr>
              <w:t>change color?</w:t>
            </w:r>
          </w:p>
        </w:tc>
      </w:tr>
      <w:tr w:rsidR="00A56781" w:rsidRPr="00A0172E" w14:paraId="667C2BEB" w14:textId="77777777" w:rsidTr="008644ED">
        <w:trPr>
          <w:jc w:val="center"/>
        </w:trPr>
        <w:tc>
          <w:tcPr>
            <w:tcW w:w="0" w:type="auto"/>
            <w:vMerge/>
            <w:shd w:val="clear" w:color="auto" w:fill="auto"/>
          </w:tcPr>
          <w:p w14:paraId="4C7D31C7" w14:textId="77777777" w:rsidR="00A56781" w:rsidRPr="00A0172E" w:rsidRDefault="00A56781" w:rsidP="00BF04EB">
            <w:pPr>
              <w:spacing w:after="0" w:line="240" w:lineRule="auto"/>
              <w:rPr>
                <w:b/>
                <w:sz w:val="24"/>
                <w:szCs w:val="24"/>
              </w:rPr>
            </w:pPr>
          </w:p>
        </w:tc>
        <w:tc>
          <w:tcPr>
            <w:tcW w:w="0" w:type="auto"/>
            <w:shd w:val="clear" w:color="auto" w:fill="auto"/>
          </w:tcPr>
          <w:p w14:paraId="79EB796E" w14:textId="77777777" w:rsidR="00A56781" w:rsidRPr="005B18C9" w:rsidRDefault="00A56781" w:rsidP="00BF04EB">
            <w:pPr>
              <w:spacing w:after="0" w:line="240" w:lineRule="auto"/>
              <w:jc w:val="center"/>
              <w:rPr>
                <w:b/>
              </w:rPr>
            </w:pPr>
            <w:r w:rsidRPr="005B18C9">
              <w:rPr>
                <w:b/>
              </w:rPr>
              <w:t>Replicate 1</w:t>
            </w:r>
          </w:p>
        </w:tc>
        <w:tc>
          <w:tcPr>
            <w:tcW w:w="0" w:type="auto"/>
            <w:shd w:val="clear" w:color="auto" w:fill="auto"/>
          </w:tcPr>
          <w:p w14:paraId="599E5E81" w14:textId="77777777" w:rsidR="00A56781" w:rsidRPr="005B18C9" w:rsidRDefault="00A56781" w:rsidP="00BF04EB">
            <w:pPr>
              <w:spacing w:after="0" w:line="240" w:lineRule="auto"/>
              <w:jc w:val="center"/>
              <w:rPr>
                <w:b/>
              </w:rPr>
            </w:pPr>
            <w:r w:rsidRPr="005B18C9">
              <w:rPr>
                <w:b/>
              </w:rPr>
              <w:t>Replicate 2</w:t>
            </w:r>
          </w:p>
        </w:tc>
        <w:tc>
          <w:tcPr>
            <w:tcW w:w="0" w:type="auto"/>
          </w:tcPr>
          <w:p w14:paraId="2B9C6A49" w14:textId="77777777" w:rsidR="00A56781" w:rsidRPr="005B18C9" w:rsidRDefault="005B18C9" w:rsidP="00BF04EB">
            <w:pPr>
              <w:spacing w:after="0" w:line="240" w:lineRule="auto"/>
              <w:jc w:val="center"/>
              <w:rPr>
                <w:b/>
              </w:rPr>
            </w:pPr>
            <w:r w:rsidRPr="005B18C9">
              <w:rPr>
                <w:b/>
              </w:rPr>
              <w:t>Replicate 3</w:t>
            </w:r>
          </w:p>
        </w:tc>
        <w:tc>
          <w:tcPr>
            <w:tcW w:w="0" w:type="auto"/>
            <w:shd w:val="clear" w:color="auto" w:fill="auto"/>
          </w:tcPr>
          <w:p w14:paraId="2AA629D1" w14:textId="77777777" w:rsidR="00A56781" w:rsidRPr="005B18C9" w:rsidRDefault="00A56781" w:rsidP="00BF04EB">
            <w:pPr>
              <w:spacing w:after="0" w:line="240" w:lineRule="auto"/>
              <w:jc w:val="center"/>
              <w:rPr>
                <w:b/>
              </w:rPr>
            </w:pPr>
            <w:r w:rsidRPr="005B18C9">
              <w:rPr>
                <w:b/>
              </w:rPr>
              <w:t>Replicate 1</w:t>
            </w:r>
          </w:p>
        </w:tc>
        <w:tc>
          <w:tcPr>
            <w:tcW w:w="0" w:type="auto"/>
            <w:shd w:val="clear" w:color="auto" w:fill="auto"/>
          </w:tcPr>
          <w:p w14:paraId="439F12B7" w14:textId="77777777" w:rsidR="00A56781" w:rsidRPr="005B18C9" w:rsidRDefault="00A56781" w:rsidP="00BF04EB">
            <w:pPr>
              <w:spacing w:after="0" w:line="240" w:lineRule="auto"/>
              <w:jc w:val="center"/>
              <w:rPr>
                <w:b/>
              </w:rPr>
            </w:pPr>
            <w:r w:rsidRPr="005B18C9">
              <w:rPr>
                <w:b/>
              </w:rPr>
              <w:t>Replicate 2</w:t>
            </w:r>
          </w:p>
        </w:tc>
        <w:tc>
          <w:tcPr>
            <w:tcW w:w="0" w:type="auto"/>
          </w:tcPr>
          <w:p w14:paraId="489DBD83" w14:textId="77777777" w:rsidR="00A56781" w:rsidRPr="005B18C9" w:rsidRDefault="005B18C9" w:rsidP="00BF04EB">
            <w:pPr>
              <w:spacing w:after="0" w:line="240" w:lineRule="auto"/>
              <w:jc w:val="center"/>
              <w:rPr>
                <w:b/>
              </w:rPr>
            </w:pPr>
            <w:r w:rsidRPr="005B18C9">
              <w:rPr>
                <w:b/>
              </w:rPr>
              <w:t>Replicate 3</w:t>
            </w:r>
          </w:p>
        </w:tc>
      </w:tr>
      <w:tr w:rsidR="00A56781" w:rsidRPr="00A0172E" w14:paraId="21624164" w14:textId="77777777" w:rsidTr="008644ED">
        <w:trPr>
          <w:jc w:val="center"/>
        </w:trPr>
        <w:tc>
          <w:tcPr>
            <w:tcW w:w="0" w:type="auto"/>
            <w:shd w:val="clear" w:color="auto" w:fill="auto"/>
          </w:tcPr>
          <w:p w14:paraId="44ADD4B3" w14:textId="77777777" w:rsidR="00A56781" w:rsidRPr="00A0172E" w:rsidRDefault="00A56781" w:rsidP="00BF04EB">
            <w:pPr>
              <w:spacing w:after="0" w:line="240" w:lineRule="auto"/>
              <w:rPr>
                <w:b/>
                <w:sz w:val="24"/>
                <w:szCs w:val="24"/>
              </w:rPr>
            </w:pPr>
            <w:r w:rsidRPr="00A0172E">
              <w:rPr>
                <w:b/>
                <w:sz w:val="24"/>
                <w:szCs w:val="24"/>
              </w:rPr>
              <w:t>Corn Starch</w:t>
            </w:r>
          </w:p>
        </w:tc>
        <w:tc>
          <w:tcPr>
            <w:tcW w:w="0" w:type="auto"/>
            <w:shd w:val="clear" w:color="auto" w:fill="auto"/>
          </w:tcPr>
          <w:p w14:paraId="5BC5BA4E" w14:textId="77777777" w:rsidR="00A56781" w:rsidRPr="00A0172E" w:rsidRDefault="00A56781" w:rsidP="00BF04EB">
            <w:pPr>
              <w:spacing w:after="0" w:line="240" w:lineRule="auto"/>
              <w:rPr>
                <w:b/>
                <w:sz w:val="24"/>
                <w:szCs w:val="24"/>
              </w:rPr>
            </w:pPr>
          </w:p>
        </w:tc>
        <w:tc>
          <w:tcPr>
            <w:tcW w:w="0" w:type="auto"/>
            <w:shd w:val="clear" w:color="auto" w:fill="auto"/>
          </w:tcPr>
          <w:p w14:paraId="4B893606" w14:textId="77777777" w:rsidR="00A56781" w:rsidRPr="00A0172E" w:rsidRDefault="00A56781" w:rsidP="00BF04EB">
            <w:pPr>
              <w:spacing w:after="0" w:line="240" w:lineRule="auto"/>
              <w:rPr>
                <w:b/>
                <w:sz w:val="24"/>
                <w:szCs w:val="24"/>
              </w:rPr>
            </w:pPr>
          </w:p>
        </w:tc>
        <w:tc>
          <w:tcPr>
            <w:tcW w:w="0" w:type="auto"/>
          </w:tcPr>
          <w:p w14:paraId="69EA6F66" w14:textId="77777777" w:rsidR="00A56781" w:rsidRPr="00A0172E" w:rsidRDefault="00A56781" w:rsidP="00BF04EB">
            <w:pPr>
              <w:spacing w:after="0" w:line="240" w:lineRule="auto"/>
              <w:rPr>
                <w:b/>
                <w:sz w:val="24"/>
                <w:szCs w:val="24"/>
              </w:rPr>
            </w:pPr>
          </w:p>
        </w:tc>
        <w:tc>
          <w:tcPr>
            <w:tcW w:w="0" w:type="auto"/>
            <w:shd w:val="clear" w:color="auto" w:fill="auto"/>
          </w:tcPr>
          <w:p w14:paraId="61C0997C" w14:textId="77777777" w:rsidR="00A56781" w:rsidRPr="00A0172E" w:rsidRDefault="00A56781" w:rsidP="00BF04EB">
            <w:pPr>
              <w:spacing w:after="0" w:line="240" w:lineRule="auto"/>
              <w:rPr>
                <w:b/>
                <w:sz w:val="24"/>
                <w:szCs w:val="24"/>
              </w:rPr>
            </w:pPr>
          </w:p>
        </w:tc>
        <w:tc>
          <w:tcPr>
            <w:tcW w:w="0" w:type="auto"/>
            <w:shd w:val="clear" w:color="auto" w:fill="auto"/>
          </w:tcPr>
          <w:p w14:paraId="34CD066F" w14:textId="77777777" w:rsidR="00A56781" w:rsidRPr="00A0172E" w:rsidRDefault="00A56781" w:rsidP="00BF04EB">
            <w:pPr>
              <w:spacing w:after="0" w:line="240" w:lineRule="auto"/>
              <w:rPr>
                <w:b/>
                <w:sz w:val="24"/>
                <w:szCs w:val="24"/>
              </w:rPr>
            </w:pPr>
          </w:p>
        </w:tc>
        <w:tc>
          <w:tcPr>
            <w:tcW w:w="0" w:type="auto"/>
          </w:tcPr>
          <w:p w14:paraId="387CA8BE" w14:textId="77777777" w:rsidR="00A56781" w:rsidRPr="00A0172E" w:rsidRDefault="00A56781" w:rsidP="00BF04EB">
            <w:pPr>
              <w:spacing w:after="0" w:line="240" w:lineRule="auto"/>
              <w:rPr>
                <w:b/>
                <w:sz w:val="24"/>
                <w:szCs w:val="24"/>
              </w:rPr>
            </w:pPr>
          </w:p>
        </w:tc>
      </w:tr>
      <w:tr w:rsidR="00A56781" w:rsidRPr="00A0172E" w14:paraId="68042E26" w14:textId="77777777" w:rsidTr="008644ED">
        <w:trPr>
          <w:jc w:val="center"/>
        </w:trPr>
        <w:tc>
          <w:tcPr>
            <w:tcW w:w="0" w:type="auto"/>
            <w:shd w:val="clear" w:color="auto" w:fill="auto"/>
          </w:tcPr>
          <w:p w14:paraId="51734DED" w14:textId="77777777" w:rsidR="00A56781" w:rsidRPr="00A0172E" w:rsidRDefault="00A56781" w:rsidP="00BF04EB">
            <w:pPr>
              <w:spacing w:after="0" w:line="240" w:lineRule="auto"/>
              <w:rPr>
                <w:b/>
                <w:sz w:val="24"/>
                <w:szCs w:val="24"/>
              </w:rPr>
            </w:pPr>
            <w:r w:rsidRPr="00A0172E">
              <w:rPr>
                <w:b/>
                <w:sz w:val="24"/>
                <w:szCs w:val="24"/>
              </w:rPr>
              <w:t>Potato starch</w:t>
            </w:r>
          </w:p>
        </w:tc>
        <w:tc>
          <w:tcPr>
            <w:tcW w:w="0" w:type="auto"/>
            <w:shd w:val="clear" w:color="auto" w:fill="auto"/>
          </w:tcPr>
          <w:p w14:paraId="4F816A91" w14:textId="77777777" w:rsidR="00A56781" w:rsidRPr="00A0172E" w:rsidRDefault="00A56781" w:rsidP="00BF04EB">
            <w:pPr>
              <w:spacing w:after="0" w:line="240" w:lineRule="auto"/>
              <w:rPr>
                <w:b/>
                <w:sz w:val="24"/>
                <w:szCs w:val="24"/>
              </w:rPr>
            </w:pPr>
          </w:p>
        </w:tc>
        <w:tc>
          <w:tcPr>
            <w:tcW w:w="0" w:type="auto"/>
            <w:shd w:val="clear" w:color="auto" w:fill="auto"/>
          </w:tcPr>
          <w:p w14:paraId="32E224FA" w14:textId="77777777" w:rsidR="00A56781" w:rsidRPr="00A0172E" w:rsidRDefault="00A56781" w:rsidP="00BF04EB">
            <w:pPr>
              <w:spacing w:after="0" w:line="240" w:lineRule="auto"/>
              <w:rPr>
                <w:b/>
                <w:sz w:val="24"/>
                <w:szCs w:val="24"/>
              </w:rPr>
            </w:pPr>
          </w:p>
        </w:tc>
        <w:tc>
          <w:tcPr>
            <w:tcW w:w="0" w:type="auto"/>
          </w:tcPr>
          <w:p w14:paraId="28B15EAB" w14:textId="77777777" w:rsidR="00A56781" w:rsidRPr="00A0172E" w:rsidRDefault="00A56781" w:rsidP="00BF04EB">
            <w:pPr>
              <w:spacing w:after="0" w:line="240" w:lineRule="auto"/>
              <w:rPr>
                <w:b/>
                <w:sz w:val="24"/>
                <w:szCs w:val="24"/>
              </w:rPr>
            </w:pPr>
          </w:p>
        </w:tc>
        <w:tc>
          <w:tcPr>
            <w:tcW w:w="0" w:type="auto"/>
            <w:shd w:val="clear" w:color="auto" w:fill="auto"/>
          </w:tcPr>
          <w:p w14:paraId="3789836A" w14:textId="77777777" w:rsidR="00A56781" w:rsidRPr="00A0172E" w:rsidRDefault="00A56781" w:rsidP="00BF04EB">
            <w:pPr>
              <w:spacing w:after="0" w:line="240" w:lineRule="auto"/>
              <w:rPr>
                <w:b/>
                <w:sz w:val="24"/>
                <w:szCs w:val="24"/>
              </w:rPr>
            </w:pPr>
          </w:p>
        </w:tc>
        <w:tc>
          <w:tcPr>
            <w:tcW w:w="0" w:type="auto"/>
            <w:shd w:val="clear" w:color="auto" w:fill="auto"/>
          </w:tcPr>
          <w:p w14:paraId="31834350" w14:textId="77777777" w:rsidR="00A56781" w:rsidRPr="00A0172E" w:rsidRDefault="00A56781" w:rsidP="00BF04EB">
            <w:pPr>
              <w:spacing w:after="0" w:line="240" w:lineRule="auto"/>
              <w:rPr>
                <w:b/>
                <w:sz w:val="24"/>
                <w:szCs w:val="24"/>
              </w:rPr>
            </w:pPr>
          </w:p>
        </w:tc>
        <w:tc>
          <w:tcPr>
            <w:tcW w:w="0" w:type="auto"/>
          </w:tcPr>
          <w:p w14:paraId="13BA2AAF" w14:textId="77777777" w:rsidR="00A56781" w:rsidRPr="00A0172E" w:rsidRDefault="00A56781" w:rsidP="00BF04EB">
            <w:pPr>
              <w:spacing w:after="0" w:line="240" w:lineRule="auto"/>
              <w:rPr>
                <w:b/>
                <w:sz w:val="24"/>
                <w:szCs w:val="24"/>
              </w:rPr>
            </w:pPr>
          </w:p>
        </w:tc>
      </w:tr>
      <w:tr w:rsidR="00A56781" w:rsidRPr="00A0172E" w14:paraId="2A898E07" w14:textId="77777777" w:rsidTr="008644ED">
        <w:trPr>
          <w:jc w:val="center"/>
        </w:trPr>
        <w:tc>
          <w:tcPr>
            <w:tcW w:w="0" w:type="auto"/>
            <w:shd w:val="clear" w:color="auto" w:fill="auto"/>
          </w:tcPr>
          <w:p w14:paraId="036B58F3" w14:textId="77777777" w:rsidR="00A56781" w:rsidRPr="005B18C9" w:rsidRDefault="00F65A19" w:rsidP="00BF04EB">
            <w:pPr>
              <w:spacing w:after="0" w:line="240" w:lineRule="auto"/>
              <w:rPr>
                <w:b/>
              </w:rPr>
            </w:pPr>
            <w:r>
              <w:rPr>
                <w:b/>
              </w:rPr>
              <w:t>Egg</w:t>
            </w:r>
            <w:r w:rsidR="00A56781" w:rsidRPr="005B18C9">
              <w:rPr>
                <w:b/>
              </w:rPr>
              <w:t xml:space="preserve"> whites</w:t>
            </w:r>
          </w:p>
        </w:tc>
        <w:tc>
          <w:tcPr>
            <w:tcW w:w="0" w:type="auto"/>
            <w:shd w:val="clear" w:color="auto" w:fill="auto"/>
          </w:tcPr>
          <w:p w14:paraId="48402065" w14:textId="77777777" w:rsidR="00A56781" w:rsidRPr="00A0172E" w:rsidRDefault="00A56781" w:rsidP="00BF04EB">
            <w:pPr>
              <w:spacing w:after="0" w:line="240" w:lineRule="auto"/>
              <w:rPr>
                <w:b/>
                <w:sz w:val="24"/>
                <w:szCs w:val="24"/>
              </w:rPr>
            </w:pPr>
          </w:p>
        </w:tc>
        <w:tc>
          <w:tcPr>
            <w:tcW w:w="0" w:type="auto"/>
            <w:shd w:val="clear" w:color="auto" w:fill="auto"/>
          </w:tcPr>
          <w:p w14:paraId="5F278C6B" w14:textId="77777777" w:rsidR="00A56781" w:rsidRPr="00A0172E" w:rsidRDefault="00A56781" w:rsidP="00BF04EB">
            <w:pPr>
              <w:spacing w:after="0" w:line="240" w:lineRule="auto"/>
              <w:rPr>
                <w:b/>
                <w:sz w:val="24"/>
                <w:szCs w:val="24"/>
              </w:rPr>
            </w:pPr>
          </w:p>
        </w:tc>
        <w:tc>
          <w:tcPr>
            <w:tcW w:w="0" w:type="auto"/>
          </w:tcPr>
          <w:p w14:paraId="0B42DAE3" w14:textId="77777777" w:rsidR="00A56781" w:rsidRPr="00A0172E" w:rsidRDefault="00A56781" w:rsidP="00BF04EB">
            <w:pPr>
              <w:spacing w:after="0" w:line="240" w:lineRule="auto"/>
              <w:jc w:val="center"/>
              <w:rPr>
                <w:b/>
                <w:sz w:val="24"/>
                <w:szCs w:val="24"/>
              </w:rPr>
            </w:pPr>
          </w:p>
        </w:tc>
        <w:tc>
          <w:tcPr>
            <w:tcW w:w="0" w:type="auto"/>
            <w:shd w:val="clear" w:color="auto" w:fill="auto"/>
          </w:tcPr>
          <w:p w14:paraId="1ED3ED2A" w14:textId="77777777" w:rsidR="00A56781" w:rsidRPr="00A0172E" w:rsidRDefault="00A56781" w:rsidP="00BF04EB">
            <w:pPr>
              <w:spacing w:after="0" w:line="240" w:lineRule="auto"/>
              <w:jc w:val="center"/>
              <w:rPr>
                <w:b/>
                <w:sz w:val="24"/>
                <w:szCs w:val="24"/>
              </w:rPr>
            </w:pPr>
          </w:p>
        </w:tc>
        <w:tc>
          <w:tcPr>
            <w:tcW w:w="0" w:type="auto"/>
            <w:shd w:val="clear" w:color="auto" w:fill="auto"/>
          </w:tcPr>
          <w:p w14:paraId="433E2EA9" w14:textId="77777777" w:rsidR="00A56781" w:rsidRPr="00A0172E" w:rsidRDefault="00A56781" w:rsidP="00BF04EB">
            <w:pPr>
              <w:spacing w:after="0" w:line="240" w:lineRule="auto"/>
              <w:rPr>
                <w:b/>
                <w:sz w:val="24"/>
                <w:szCs w:val="24"/>
              </w:rPr>
            </w:pPr>
          </w:p>
        </w:tc>
        <w:tc>
          <w:tcPr>
            <w:tcW w:w="0" w:type="auto"/>
          </w:tcPr>
          <w:p w14:paraId="4390F165" w14:textId="77777777" w:rsidR="00A56781" w:rsidRPr="00A0172E" w:rsidRDefault="00A56781" w:rsidP="00BF04EB">
            <w:pPr>
              <w:spacing w:after="0" w:line="240" w:lineRule="auto"/>
              <w:rPr>
                <w:b/>
                <w:sz w:val="24"/>
                <w:szCs w:val="24"/>
              </w:rPr>
            </w:pPr>
          </w:p>
        </w:tc>
      </w:tr>
      <w:tr w:rsidR="00A56781" w:rsidRPr="00A0172E" w14:paraId="6F4F8B9F" w14:textId="77777777" w:rsidTr="008644ED">
        <w:trPr>
          <w:jc w:val="center"/>
        </w:trPr>
        <w:tc>
          <w:tcPr>
            <w:tcW w:w="0" w:type="auto"/>
            <w:shd w:val="clear" w:color="auto" w:fill="auto"/>
          </w:tcPr>
          <w:p w14:paraId="7A1A7051" w14:textId="77777777" w:rsidR="00A56781" w:rsidRPr="00A0172E" w:rsidRDefault="00A56781" w:rsidP="00BF04EB">
            <w:pPr>
              <w:spacing w:after="0" w:line="240" w:lineRule="auto"/>
              <w:rPr>
                <w:b/>
                <w:sz w:val="24"/>
                <w:szCs w:val="24"/>
              </w:rPr>
            </w:pPr>
            <w:r w:rsidRPr="00A0172E">
              <w:rPr>
                <w:b/>
                <w:sz w:val="24"/>
                <w:szCs w:val="24"/>
              </w:rPr>
              <w:t>Gelatin</w:t>
            </w:r>
          </w:p>
        </w:tc>
        <w:tc>
          <w:tcPr>
            <w:tcW w:w="0" w:type="auto"/>
            <w:shd w:val="clear" w:color="auto" w:fill="auto"/>
          </w:tcPr>
          <w:p w14:paraId="6353C218" w14:textId="77777777" w:rsidR="00A56781" w:rsidRPr="00A0172E" w:rsidRDefault="00A56781" w:rsidP="00BF04EB">
            <w:pPr>
              <w:spacing w:after="0" w:line="240" w:lineRule="auto"/>
              <w:rPr>
                <w:b/>
                <w:sz w:val="24"/>
                <w:szCs w:val="24"/>
              </w:rPr>
            </w:pPr>
          </w:p>
        </w:tc>
        <w:tc>
          <w:tcPr>
            <w:tcW w:w="0" w:type="auto"/>
            <w:shd w:val="clear" w:color="auto" w:fill="auto"/>
          </w:tcPr>
          <w:p w14:paraId="1F49F780" w14:textId="77777777" w:rsidR="00A56781" w:rsidRPr="00A0172E" w:rsidRDefault="00A56781" w:rsidP="00BF04EB">
            <w:pPr>
              <w:spacing w:after="0" w:line="240" w:lineRule="auto"/>
              <w:rPr>
                <w:b/>
                <w:sz w:val="24"/>
                <w:szCs w:val="24"/>
              </w:rPr>
            </w:pPr>
          </w:p>
        </w:tc>
        <w:tc>
          <w:tcPr>
            <w:tcW w:w="0" w:type="auto"/>
          </w:tcPr>
          <w:p w14:paraId="73A8A8BD" w14:textId="77777777" w:rsidR="00A56781" w:rsidRPr="00A0172E" w:rsidRDefault="00A56781" w:rsidP="00BF04EB">
            <w:pPr>
              <w:spacing w:after="0" w:line="240" w:lineRule="auto"/>
              <w:rPr>
                <w:b/>
                <w:sz w:val="24"/>
                <w:szCs w:val="24"/>
              </w:rPr>
            </w:pPr>
          </w:p>
        </w:tc>
        <w:tc>
          <w:tcPr>
            <w:tcW w:w="0" w:type="auto"/>
            <w:shd w:val="clear" w:color="auto" w:fill="auto"/>
          </w:tcPr>
          <w:p w14:paraId="285E4031" w14:textId="77777777" w:rsidR="00A56781" w:rsidRPr="00A0172E" w:rsidRDefault="00A56781" w:rsidP="00BF04EB">
            <w:pPr>
              <w:spacing w:after="0" w:line="240" w:lineRule="auto"/>
              <w:rPr>
                <w:b/>
                <w:sz w:val="24"/>
                <w:szCs w:val="24"/>
              </w:rPr>
            </w:pPr>
          </w:p>
        </w:tc>
        <w:tc>
          <w:tcPr>
            <w:tcW w:w="0" w:type="auto"/>
            <w:shd w:val="clear" w:color="auto" w:fill="auto"/>
          </w:tcPr>
          <w:p w14:paraId="42D15012" w14:textId="77777777" w:rsidR="00A56781" w:rsidRPr="00A0172E" w:rsidRDefault="00A56781" w:rsidP="00BF04EB">
            <w:pPr>
              <w:spacing w:after="0" w:line="240" w:lineRule="auto"/>
              <w:rPr>
                <w:b/>
                <w:sz w:val="24"/>
                <w:szCs w:val="24"/>
              </w:rPr>
            </w:pPr>
          </w:p>
        </w:tc>
        <w:tc>
          <w:tcPr>
            <w:tcW w:w="0" w:type="auto"/>
          </w:tcPr>
          <w:p w14:paraId="72F9AC2F" w14:textId="77777777" w:rsidR="00A56781" w:rsidRPr="00A0172E" w:rsidRDefault="00A56781" w:rsidP="00BF04EB">
            <w:pPr>
              <w:spacing w:after="0" w:line="240" w:lineRule="auto"/>
              <w:rPr>
                <w:b/>
                <w:sz w:val="24"/>
                <w:szCs w:val="24"/>
              </w:rPr>
            </w:pPr>
          </w:p>
        </w:tc>
      </w:tr>
      <w:tr w:rsidR="00A56781" w:rsidRPr="00A0172E" w14:paraId="75123D6D" w14:textId="77777777" w:rsidTr="008644ED">
        <w:trPr>
          <w:jc w:val="center"/>
        </w:trPr>
        <w:tc>
          <w:tcPr>
            <w:tcW w:w="0" w:type="auto"/>
            <w:shd w:val="clear" w:color="auto" w:fill="auto"/>
          </w:tcPr>
          <w:p w14:paraId="59AC390A" w14:textId="77777777" w:rsidR="00A56781" w:rsidRPr="00A0172E" w:rsidRDefault="00A56781" w:rsidP="00BF04EB">
            <w:pPr>
              <w:spacing w:after="0" w:line="240" w:lineRule="auto"/>
              <w:rPr>
                <w:b/>
                <w:sz w:val="24"/>
                <w:szCs w:val="24"/>
              </w:rPr>
            </w:pPr>
            <w:r w:rsidRPr="00A0172E">
              <w:rPr>
                <w:b/>
                <w:sz w:val="24"/>
                <w:szCs w:val="24"/>
              </w:rPr>
              <w:t>Sucrose</w:t>
            </w:r>
          </w:p>
        </w:tc>
        <w:tc>
          <w:tcPr>
            <w:tcW w:w="0" w:type="auto"/>
            <w:shd w:val="clear" w:color="auto" w:fill="auto"/>
          </w:tcPr>
          <w:p w14:paraId="3F150C39" w14:textId="77777777" w:rsidR="00A56781" w:rsidRPr="00A0172E" w:rsidRDefault="00A56781" w:rsidP="00BF04EB">
            <w:pPr>
              <w:spacing w:after="0" w:line="240" w:lineRule="auto"/>
              <w:rPr>
                <w:b/>
                <w:sz w:val="24"/>
                <w:szCs w:val="24"/>
              </w:rPr>
            </w:pPr>
          </w:p>
        </w:tc>
        <w:tc>
          <w:tcPr>
            <w:tcW w:w="0" w:type="auto"/>
            <w:shd w:val="clear" w:color="auto" w:fill="auto"/>
          </w:tcPr>
          <w:p w14:paraId="2582CD83" w14:textId="77777777" w:rsidR="00A56781" w:rsidRPr="00A0172E" w:rsidRDefault="00A56781" w:rsidP="00BF04EB">
            <w:pPr>
              <w:spacing w:after="0" w:line="240" w:lineRule="auto"/>
              <w:rPr>
                <w:b/>
                <w:sz w:val="24"/>
                <w:szCs w:val="24"/>
              </w:rPr>
            </w:pPr>
          </w:p>
        </w:tc>
        <w:tc>
          <w:tcPr>
            <w:tcW w:w="0" w:type="auto"/>
          </w:tcPr>
          <w:p w14:paraId="2612D629" w14:textId="77777777" w:rsidR="00A56781" w:rsidRPr="00A0172E" w:rsidRDefault="00A56781" w:rsidP="00BF04EB">
            <w:pPr>
              <w:spacing w:after="0" w:line="240" w:lineRule="auto"/>
              <w:rPr>
                <w:b/>
                <w:sz w:val="24"/>
                <w:szCs w:val="24"/>
              </w:rPr>
            </w:pPr>
          </w:p>
        </w:tc>
        <w:tc>
          <w:tcPr>
            <w:tcW w:w="0" w:type="auto"/>
            <w:shd w:val="clear" w:color="auto" w:fill="auto"/>
          </w:tcPr>
          <w:p w14:paraId="3BAEA5E2" w14:textId="77777777" w:rsidR="00A56781" w:rsidRPr="00A0172E" w:rsidRDefault="00A56781" w:rsidP="00BF04EB">
            <w:pPr>
              <w:spacing w:after="0" w:line="240" w:lineRule="auto"/>
              <w:rPr>
                <w:b/>
                <w:sz w:val="24"/>
                <w:szCs w:val="24"/>
              </w:rPr>
            </w:pPr>
          </w:p>
        </w:tc>
        <w:tc>
          <w:tcPr>
            <w:tcW w:w="0" w:type="auto"/>
            <w:shd w:val="clear" w:color="auto" w:fill="auto"/>
          </w:tcPr>
          <w:p w14:paraId="361E916A" w14:textId="77777777" w:rsidR="00A56781" w:rsidRPr="00A0172E" w:rsidRDefault="00A56781" w:rsidP="00BF04EB">
            <w:pPr>
              <w:spacing w:after="0" w:line="240" w:lineRule="auto"/>
              <w:rPr>
                <w:b/>
                <w:sz w:val="24"/>
                <w:szCs w:val="24"/>
              </w:rPr>
            </w:pPr>
          </w:p>
        </w:tc>
        <w:tc>
          <w:tcPr>
            <w:tcW w:w="0" w:type="auto"/>
          </w:tcPr>
          <w:p w14:paraId="4DBD5FD5" w14:textId="77777777" w:rsidR="00A56781" w:rsidRPr="00A0172E" w:rsidRDefault="00A56781" w:rsidP="00BF04EB">
            <w:pPr>
              <w:spacing w:after="0" w:line="240" w:lineRule="auto"/>
              <w:rPr>
                <w:b/>
                <w:sz w:val="24"/>
                <w:szCs w:val="24"/>
              </w:rPr>
            </w:pPr>
          </w:p>
        </w:tc>
      </w:tr>
      <w:tr w:rsidR="00A56781" w:rsidRPr="00A0172E" w14:paraId="20D9AD37" w14:textId="77777777" w:rsidTr="008644ED">
        <w:trPr>
          <w:jc w:val="center"/>
        </w:trPr>
        <w:tc>
          <w:tcPr>
            <w:tcW w:w="0" w:type="auto"/>
            <w:shd w:val="clear" w:color="auto" w:fill="auto"/>
          </w:tcPr>
          <w:p w14:paraId="57CB70A3" w14:textId="77777777" w:rsidR="00A56781" w:rsidRPr="00A0172E" w:rsidRDefault="00A56781" w:rsidP="00BF04EB">
            <w:pPr>
              <w:spacing w:after="0" w:line="240" w:lineRule="auto"/>
              <w:rPr>
                <w:b/>
                <w:sz w:val="24"/>
                <w:szCs w:val="24"/>
              </w:rPr>
            </w:pPr>
            <w:r w:rsidRPr="00A0172E">
              <w:rPr>
                <w:b/>
                <w:sz w:val="24"/>
                <w:szCs w:val="24"/>
              </w:rPr>
              <w:t>Vegetable oil</w:t>
            </w:r>
          </w:p>
        </w:tc>
        <w:tc>
          <w:tcPr>
            <w:tcW w:w="0" w:type="auto"/>
            <w:shd w:val="clear" w:color="auto" w:fill="auto"/>
          </w:tcPr>
          <w:p w14:paraId="32AD08BD" w14:textId="77777777" w:rsidR="00A56781" w:rsidRPr="00A0172E" w:rsidRDefault="00A56781" w:rsidP="00BF04EB">
            <w:pPr>
              <w:spacing w:after="0" w:line="240" w:lineRule="auto"/>
              <w:rPr>
                <w:b/>
                <w:sz w:val="24"/>
                <w:szCs w:val="24"/>
              </w:rPr>
            </w:pPr>
          </w:p>
        </w:tc>
        <w:tc>
          <w:tcPr>
            <w:tcW w:w="0" w:type="auto"/>
            <w:shd w:val="clear" w:color="auto" w:fill="auto"/>
          </w:tcPr>
          <w:p w14:paraId="3335073D" w14:textId="77777777" w:rsidR="00A56781" w:rsidRPr="00A0172E" w:rsidRDefault="00A56781" w:rsidP="00BF04EB">
            <w:pPr>
              <w:spacing w:after="0" w:line="240" w:lineRule="auto"/>
              <w:rPr>
                <w:b/>
                <w:sz w:val="24"/>
                <w:szCs w:val="24"/>
              </w:rPr>
            </w:pPr>
          </w:p>
        </w:tc>
        <w:tc>
          <w:tcPr>
            <w:tcW w:w="0" w:type="auto"/>
          </w:tcPr>
          <w:p w14:paraId="14637B11" w14:textId="77777777" w:rsidR="00A56781" w:rsidRPr="00A0172E" w:rsidRDefault="00A56781" w:rsidP="00BF04EB">
            <w:pPr>
              <w:spacing w:after="0" w:line="240" w:lineRule="auto"/>
              <w:rPr>
                <w:b/>
                <w:sz w:val="24"/>
                <w:szCs w:val="24"/>
              </w:rPr>
            </w:pPr>
          </w:p>
        </w:tc>
        <w:tc>
          <w:tcPr>
            <w:tcW w:w="0" w:type="auto"/>
            <w:shd w:val="clear" w:color="auto" w:fill="auto"/>
          </w:tcPr>
          <w:p w14:paraId="4774EEBA" w14:textId="77777777" w:rsidR="00A56781" w:rsidRPr="00A0172E" w:rsidRDefault="00A56781" w:rsidP="00BF04EB">
            <w:pPr>
              <w:spacing w:after="0" w:line="240" w:lineRule="auto"/>
              <w:rPr>
                <w:b/>
                <w:sz w:val="24"/>
                <w:szCs w:val="24"/>
              </w:rPr>
            </w:pPr>
          </w:p>
        </w:tc>
        <w:tc>
          <w:tcPr>
            <w:tcW w:w="0" w:type="auto"/>
            <w:shd w:val="clear" w:color="auto" w:fill="auto"/>
          </w:tcPr>
          <w:p w14:paraId="6BF72E35" w14:textId="77777777" w:rsidR="00A56781" w:rsidRPr="00A0172E" w:rsidRDefault="00A56781" w:rsidP="00BF04EB">
            <w:pPr>
              <w:spacing w:after="0" w:line="240" w:lineRule="auto"/>
              <w:rPr>
                <w:b/>
                <w:sz w:val="24"/>
                <w:szCs w:val="24"/>
              </w:rPr>
            </w:pPr>
          </w:p>
        </w:tc>
        <w:tc>
          <w:tcPr>
            <w:tcW w:w="0" w:type="auto"/>
          </w:tcPr>
          <w:p w14:paraId="04B4A2E4" w14:textId="77777777" w:rsidR="00A56781" w:rsidRPr="00A0172E" w:rsidRDefault="00A56781" w:rsidP="00BF04EB">
            <w:pPr>
              <w:spacing w:after="0" w:line="240" w:lineRule="auto"/>
              <w:rPr>
                <w:b/>
                <w:sz w:val="24"/>
                <w:szCs w:val="24"/>
              </w:rPr>
            </w:pPr>
          </w:p>
        </w:tc>
      </w:tr>
      <w:tr w:rsidR="00A56781" w:rsidRPr="00A0172E" w14:paraId="39E2A367" w14:textId="77777777" w:rsidTr="008644ED">
        <w:trPr>
          <w:jc w:val="center"/>
        </w:trPr>
        <w:tc>
          <w:tcPr>
            <w:tcW w:w="0" w:type="auto"/>
            <w:shd w:val="clear" w:color="auto" w:fill="auto"/>
          </w:tcPr>
          <w:p w14:paraId="59D6ED26" w14:textId="77777777" w:rsidR="00A56781" w:rsidRPr="00A0172E" w:rsidRDefault="00A56781" w:rsidP="00BF04EB">
            <w:pPr>
              <w:spacing w:after="0" w:line="240" w:lineRule="auto"/>
              <w:rPr>
                <w:b/>
                <w:sz w:val="24"/>
                <w:szCs w:val="24"/>
              </w:rPr>
            </w:pPr>
            <w:r w:rsidRPr="00A0172E">
              <w:rPr>
                <w:b/>
                <w:sz w:val="24"/>
                <w:szCs w:val="24"/>
              </w:rPr>
              <w:t>Water</w:t>
            </w:r>
          </w:p>
        </w:tc>
        <w:tc>
          <w:tcPr>
            <w:tcW w:w="0" w:type="auto"/>
            <w:shd w:val="clear" w:color="auto" w:fill="auto"/>
          </w:tcPr>
          <w:p w14:paraId="2554A04D" w14:textId="77777777" w:rsidR="00A56781" w:rsidRPr="00A0172E" w:rsidRDefault="00A56781" w:rsidP="00BF04EB">
            <w:pPr>
              <w:spacing w:after="0" w:line="240" w:lineRule="auto"/>
              <w:rPr>
                <w:b/>
                <w:sz w:val="24"/>
                <w:szCs w:val="24"/>
              </w:rPr>
            </w:pPr>
          </w:p>
        </w:tc>
        <w:tc>
          <w:tcPr>
            <w:tcW w:w="0" w:type="auto"/>
            <w:shd w:val="clear" w:color="auto" w:fill="auto"/>
          </w:tcPr>
          <w:p w14:paraId="3A96671D" w14:textId="77777777" w:rsidR="00A56781" w:rsidRPr="00A0172E" w:rsidRDefault="00A56781" w:rsidP="00BF04EB">
            <w:pPr>
              <w:spacing w:after="0" w:line="240" w:lineRule="auto"/>
              <w:rPr>
                <w:b/>
                <w:sz w:val="24"/>
                <w:szCs w:val="24"/>
              </w:rPr>
            </w:pPr>
          </w:p>
        </w:tc>
        <w:tc>
          <w:tcPr>
            <w:tcW w:w="0" w:type="auto"/>
          </w:tcPr>
          <w:p w14:paraId="36FEA5C4" w14:textId="77777777" w:rsidR="00A56781" w:rsidRPr="00A0172E" w:rsidRDefault="00A56781" w:rsidP="00BF04EB">
            <w:pPr>
              <w:spacing w:after="0" w:line="240" w:lineRule="auto"/>
              <w:rPr>
                <w:b/>
                <w:sz w:val="24"/>
                <w:szCs w:val="24"/>
              </w:rPr>
            </w:pPr>
          </w:p>
        </w:tc>
        <w:tc>
          <w:tcPr>
            <w:tcW w:w="0" w:type="auto"/>
            <w:shd w:val="clear" w:color="auto" w:fill="auto"/>
          </w:tcPr>
          <w:p w14:paraId="622A2F10" w14:textId="77777777" w:rsidR="00A56781" w:rsidRPr="00A0172E" w:rsidRDefault="00A56781" w:rsidP="00BF04EB">
            <w:pPr>
              <w:spacing w:after="0" w:line="240" w:lineRule="auto"/>
              <w:rPr>
                <w:b/>
                <w:sz w:val="24"/>
                <w:szCs w:val="24"/>
              </w:rPr>
            </w:pPr>
          </w:p>
        </w:tc>
        <w:tc>
          <w:tcPr>
            <w:tcW w:w="0" w:type="auto"/>
            <w:shd w:val="clear" w:color="auto" w:fill="auto"/>
          </w:tcPr>
          <w:p w14:paraId="075C5102" w14:textId="77777777" w:rsidR="00A56781" w:rsidRPr="00A0172E" w:rsidRDefault="00A56781" w:rsidP="00BF04EB">
            <w:pPr>
              <w:spacing w:after="0" w:line="240" w:lineRule="auto"/>
              <w:rPr>
                <w:b/>
                <w:sz w:val="24"/>
                <w:szCs w:val="24"/>
              </w:rPr>
            </w:pPr>
          </w:p>
        </w:tc>
        <w:tc>
          <w:tcPr>
            <w:tcW w:w="0" w:type="auto"/>
          </w:tcPr>
          <w:p w14:paraId="7B9C652F" w14:textId="77777777" w:rsidR="00A56781" w:rsidRPr="00A0172E" w:rsidRDefault="00A56781" w:rsidP="00BF04EB">
            <w:pPr>
              <w:spacing w:after="0" w:line="240" w:lineRule="auto"/>
              <w:rPr>
                <w:b/>
                <w:sz w:val="24"/>
                <w:szCs w:val="24"/>
              </w:rPr>
            </w:pPr>
          </w:p>
        </w:tc>
      </w:tr>
    </w:tbl>
    <w:p w14:paraId="46A36C7A" w14:textId="77777777" w:rsidR="006A6A6E" w:rsidRDefault="006A6A6E" w:rsidP="006A6A6E">
      <w:pPr>
        <w:spacing w:after="0" w:line="240" w:lineRule="auto"/>
        <w:rPr>
          <w:rFonts w:ascii="Times New Roman" w:hAnsi="Times New Roman"/>
          <w:sz w:val="24"/>
          <w:szCs w:val="24"/>
        </w:rPr>
      </w:pPr>
    </w:p>
    <w:p w14:paraId="068557CB" w14:textId="36952B20" w:rsidR="006A6A6E" w:rsidRPr="009D7400" w:rsidRDefault="006A6A6E" w:rsidP="006A6A6E">
      <w:pPr>
        <w:spacing w:after="0" w:line="240" w:lineRule="auto"/>
        <w:rPr>
          <w:rFonts w:ascii="Times New Roman" w:hAnsi="Times New Roman"/>
          <w:sz w:val="24"/>
          <w:szCs w:val="24"/>
        </w:rPr>
      </w:pPr>
      <w:r w:rsidRPr="00963D37">
        <w:rPr>
          <w:rFonts w:ascii="Times New Roman" w:hAnsi="Times New Roman"/>
          <w:sz w:val="24"/>
          <w:szCs w:val="24"/>
          <w:u w:val="single"/>
        </w:rPr>
        <w:t>Question</w:t>
      </w:r>
      <w:r w:rsidR="007B5C54" w:rsidRPr="00963D37">
        <w:rPr>
          <w:rFonts w:ascii="Times New Roman" w:hAnsi="Times New Roman"/>
          <w:sz w:val="24"/>
          <w:szCs w:val="24"/>
          <w:u w:val="single"/>
        </w:rPr>
        <w:t xml:space="preserve"> 1</w:t>
      </w:r>
      <w:r w:rsidR="00982912">
        <w:rPr>
          <w:rFonts w:ascii="Times New Roman" w:hAnsi="Times New Roman"/>
          <w:sz w:val="24"/>
          <w:szCs w:val="24"/>
          <w:u w:val="single"/>
        </w:rPr>
        <w:t>3</w:t>
      </w:r>
      <w:r w:rsidR="007B5C54">
        <w:rPr>
          <w:rFonts w:ascii="Times New Roman" w:hAnsi="Times New Roman"/>
          <w:sz w:val="24"/>
          <w:szCs w:val="24"/>
        </w:rPr>
        <w:t xml:space="preserve"> </w:t>
      </w:r>
      <w:r w:rsidR="004E483D">
        <w:rPr>
          <w:rFonts w:ascii="Times New Roman" w:hAnsi="Times New Roman"/>
          <w:sz w:val="24"/>
          <w:szCs w:val="24"/>
        </w:rPr>
        <w:t xml:space="preserve">discusses </w:t>
      </w:r>
      <w:r>
        <w:rPr>
          <w:rFonts w:ascii="Times New Roman" w:hAnsi="Times New Roman"/>
          <w:sz w:val="24"/>
          <w:szCs w:val="24"/>
        </w:rPr>
        <w:t xml:space="preserve">the advantages of </w:t>
      </w:r>
      <w:r w:rsidRPr="00963D37">
        <w:rPr>
          <w:rFonts w:ascii="Times New Roman" w:hAnsi="Times New Roman"/>
          <w:sz w:val="24"/>
          <w:szCs w:val="24"/>
        </w:rPr>
        <w:t xml:space="preserve">replication </w:t>
      </w:r>
      <w:r>
        <w:rPr>
          <w:rFonts w:ascii="Times New Roman" w:hAnsi="Times New Roman"/>
          <w:sz w:val="24"/>
          <w:szCs w:val="24"/>
        </w:rPr>
        <w:t xml:space="preserve">of each test. You may want to introduce the concept of false positives (which could occur if there were contamination) and false negatives (which could result from insufficient amounts of sample and/or indicator solution). </w:t>
      </w:r>
    </w:p>
    <w:p w14:paraId="4485C78F" w14:textId="77777777" w:rsidR="006A6A6E" w:rsidRPr="008508D0" w:rsidRDefault="006A6A6E" w:rsidP="006A6A6E">
      <w:pPr>
        <w:spacing w:after="0" w:line="240" w:lineRule="auto"/>
        <w:rPr>
          <w:rFonts w:ascii="Times New Roman" w:hAnsi="Times New Roman"/>
          <w:sz w:val="16"/>
          <w:szCs w:val="16"/>
        </w:rPr>
      </w:pPr>
    </w:p>
    <w:p w14:paraId="5B45975C" w14:textId="44F52408" w:rsidR="008556BA" w:rsidRDefault="008556BA">
      <w:pPr>
        <w:spacing w:after="0" w:line="240" w:lineRule="auto"/>
        <w:rPr>
          <w:rFonts w:ascii="Times New Roman" w:hAnsi="Times New Roman"/>
          <w:sz w:val="24"/>
          <w:szCs w:val="24"/>
        </w:rPr>
      </w:pPr>
      <w:r>
        <w:rPr>
          <w:rFonts w:ascii="Times New Roman" w:hAnsi="Times New Roman"/>
          <w:sz w:val="24"/>
          <w:szCs w:val="24"/>
        </w:rPr>
        <w:t>If there are any differences between replicate tests,</w:t>
      </w:r>
      <w:r w:rsidR="00963D37">
        <w:rPr>
          <w:rFonts w:ascii="Times New Roman" w:hAnsi="Times New Roman"/>
          <w:sz w:val="24"/>
          <w:szCs w:val="24"/>
        </w:rPr>
        <w:t xml:space="preserve"> the </w:t>
      </w:r>
      <w:r w:rsidR="00CA4847">
        <w:rPr>
          <w:rFonts w:ascii="Times New Roman" w:hAnsi="Times New Roman"/>
          <w:sz w:val="24"/>
          <w:szCs w:val="24"/>
        </w:rPr>
        <w:t>test</w:t>
      </w:r>
      <w:r>
        <w:rPr>
          <w:rFonts w:ascii="Times New Roman" w:hAnsi="Times New Roman"/>
          <w:sz w:val="24"/>
          <w:szCs w:val="24"/>
        </w:rPr>
        <w:t xml:space="preserve"> </w:t>
      </w:r>
      <w:r w:rsidR="00082851">
        <w:rPr>
          <w:rFonts w:ascii="Times New Roman" w:hAnsi="Times New Roman"/>
          <w:sz w:val="24"/>
          <w:szCs w:val="24"/>
        </w:rPr>
        <w:t xml:space="preserve">should be repeated </w:t>
      </w:r>
      <w:r>
        <w:rPr>
          <w:rFonts w:ascii="Times New Roman" w:hAnsi="Times New Roman"/>
          <w:sz w:val="24"/>
          <w:szCs w:val="24"/>
        </w:rPr>
        <w:t xml:space="preserve">with optimum methodology to resolve the conflict. </w:t>
      </w:r>
      <w:r w:rsidR="00CA4847">
        <w:rPr>
          <w:rFonts w:ascii="Times New Roman" w:hAnsi="Times New Roman"/>
          <w:sz w:val="24"/>
          <w:szCs w:val="24"/>
        </w:rPr>
        <w:t>You can point out to your students that</w:t>
      </w:r>
      <w:r>
        <w:rPr>
          <w:rFonts w:ascii="Times New Roman" w:hAnsi="Times New Roman"/>
          <w:sz w:val="24"/>
          <w:szCs w:val="24"/>
        </w:rPr>
        <w:t xml:space="preserve"> </w:t>
      </w:r>
      <w:r w:rsidR="00CA4847">
        <w:rPr>
          <w:rFonts w:ascii="Times New Roman" w:hAnsi="Times New Roman"/>
          <w:sz w:val="24"/>
          <w:szCs w:val="24"/>
        </w:rPr>
        <w:t>an important and necessary</w:t>
      </w:r>
      <w:r>
        <w:rPr>
          <w:rFonts w:ascii="Times New Roman" w:hAnsi="Times New Roman"/>
          <w:sz w:val="24"/>
          <w:szCs w:val="24"/>
        </w:rPr>
        <w:t xml:space="preserve"> </w:t>
      </w:r>
      <w:r w:rsidR="00CA4847">
        <w:rPr>
          <w:rFonts w:ascii="Times New Roman" w:hAnsi="Times New Roman"/>
          <w:sz w:val="24"/>
          <w:szCs w:val="24"/>
        </w:rPr>
        <w:t>part</w:t>
      </w:r>
      <w:r>
        <w:rPr>
          <w:rFonts w:ascii="Times New Roman" w:hAnsi="Times New Roman"/>
          <w:sz w:val="24"/>
          <w:szCs w:val="24"/>
        </w:rPr>
        <w:t xml:space="preserve"> of scientific research</w:t>
      </w:r>
      <w:r w:rsidR="00CA4847">
        <w:rPr>
          <w:rFonts w:ascii="Times New Roman" w:hAnsi="Times New Roman"/>
          <w:sz w:val="24"/>
          <w:szCs w:val="24"/>
        </w:rPr>
        <w:t xml:space="preserve"> is to refine and standardize methods in order</w:t>
      </w:r>
      <w:r>
        <w:rPr>
          <w:rFonts w:ascii="Times New Roman" w:hAnsi="Times New Roman"/>
          <w:sz w:val="24"/>
          <w:szCs w:val="24"/>
        </w:rPr>
        <w:t xml:space="preserve"> to get consistent and reliable results.</w:t>
      </w:r>
    </w:p>
    <w:p w14:paraId="17CC792B" w14:textId="77777777" w:rsidR="0055119B" w:rsidRDefault="0055119B">
      <w:pPr>
        <w:spacing w:after="0" w:line="240" w:lineRule="auto"/>
        <w:rPr>
          <w:rFonts w:ascii="Times New Roman" w:hAnsi="Times New Roman"/>
          <w:sz w:val="24"/>
          <w:szCs w:val="24"/>
        </w:rPr>
      </w:pPr>
    </w:p>
    <w:p w14:paraId="1A512ACF" w14:textId="1DE38E02" w:rsidR="00D06F4F" w:rsidRDefault="006C2820" w:rsidP="00832495">
      <w:pPr>
        <w:spacing w:after="0" w:line="240" w:lineRule="auto"/>
        <w:rPr>
          <w:rFonts w:ascii="Times New Roman" w:hAnsi="Times New Roman"/>
          <w:sz w:val="24"/>
          <w:szCs w:val="24"/>
        </w:rPr>
      </w:pPr>
      <w:r w:rsidRPr="00CC28C2">
        <w:rPr>
          <w:rFonts w:ascii="Times New Roman" w:hAnsi="Times New Roman"/>
          <w:sz w:val="24"/>
          <w:szCs w:val="24"/>
        </w:rPr>
        <w:t>In discussing</w:t>
      </w:r>
      <w:r w:rsidR="003231D3">
        <w:rPr>
          <w:rFonts w:ascii="Times New Roman" w:hAnsi="Times New Roman"/>
          <w:sz w:val="24"/>
          <w:szCs w:val="24"/>
        </w:rPr>
        <w:t xml:space="preserve"> </w:t>
      </w:r>
      <w:r w:rsidRPr="00094417">
        <w:rPr>
          <w:rFonts w:ascii="Times New Roman" w:hAnsi="Times New Roman"/>
          <w:sz w:val="24"/>
          <w:szCs w:val="24"/>
          <w:u w:val="single"/>
        </w:rPr>
        <w:t>questions</w:t>
      </w:r>
      <w:r w:rsidR="00982912">
        <w:rPr>
          <w:rFonts w:ascii="Times New Roman" w:hAnsi="Times New Roman"/>
          <w:sz w:val="24"/>
          <w:szCs w:val="24"/>
          <w:u w:val="single"/>
        </w:rPr>
        <w:t xml:space="preserve"> 17</w:t>
      </w:r>
      <w:r w:rsidRPr="00CC28C2">
        <w:rPr>
          <w:rFonts w:ascii="Times New Roman" w:hAnsi="Times New Roman"/>
          <w:sz w:val="24"/>
          <w:szCs w:val="24"/>
        </w:rPr>
        <w:t xml:space="preserve">, you will want to </w:t>
      </w:r>
      <w:r w:rsidR="008E0FA5" w:rsidRPr="00CC28C2">
        <w:rPr>
          <w:rFonts w:ascii="Times New Roman" w:hAnsi="Times New Roman"/>
          <w:sz w:val="24"/>
          <w:szCs w:val="24"/>
        </w:rPr>
        <w:t>include</w:t>
      </w:r>
      <w:r w:rsidR="006B0242" w:rsidRPr="00CC28C2">
        <w:rPr>
          <w:rFonts w:ascii="Times New Roman" w:hAnsi="Times New Roman"/>
          <w:sz w:val="24"/>
          <w:szCs w:val="24"/>
        </w:rPr>
        <w:t xml:space="preserve"> </w:t>
      </w:r>
      <w:r w:rsidR="00316B62" w:rsidRPr="00CC28C2">
        <w:rPr>
          <w:rFonts w:ascii="Times New Roman" w:hAnsi="Times New Roman"/>
          <w:sz w:val="24"/>
          <w:szCs w:val="24"/>
        </w:rPr>
        <w:t xml:space="preserve">the limitations of inductive reasoning, especially </w:t>
      </w:r>
      <w:r w:rsidR="00CC28C2">
        <w:rPr>
          <w:rFonts w:ascii="Times New Roman" w:hAnsi="Times New Roman"/>
          <w:sz w:val="24"/>
          <w:szCs w:val="24"/>
        </w:rPr>
        <w:t>when only a limited number of samples have been tested</w:t>
      </w:r>
      <w:r w:rsidR="00316B62" w:rsidRPr="00CC28C2">
        <w:rPr>
          <w:rFonts w:ascii="Times New Roman" w:hAnsi="Times New Roman"/>
          <w:sz w:val="24"/>
          <w:szCs w:val="24"/>
        </w:rPr>
        <w:t>.</w:t>
      </w:r>
      <w:r w:rsidR="000C7B9F">
        <w:rPr>
          <w:rFonts w:ascii="Times New Roman" w:hAnsi="Times New Roman"/>
          <w:sz w:val="24"/>
          <w:szCs w:val="24"/>
        </w:rPr>
        <w:t xml:space="preserve"> To be more certain of conclusions concerning whether either of these indicator solutions can be used to test for starch or</w:t>
      </w:r>
      <w:r w:rsidR="00BC1982">
        <w:rPr>
          <w:rFonts w:ascii="Times New Roman" w:hAnsi="Times New Roman"/>
          <w:sz w:val="24"/>
          <w:szCs w:val="24"/>
        </w:rPr>
        <w:t xml:space="preserve"> for</w:t>
      </w:r>
      <w:r w:rsidR="000C7B9F">
        <w:rPr>
          <w:rFonts w:ascii="Times New Roman" w:hAnsi="Times New Roman"/>
          <w:sz w:val="24"/>
          <w:szCs w:val="24"/>
        </w:rPr>
        <w:t xml:space="preserve"> protein, it would be </w:t>
      </w:r>
      <w:r w:rsidR="00BC1982">
        <w:rPr>
          <w:rFonts w:ascii="Times New Roman" w:hAnsi="Times New Roman"/>
          <w:sz w:val="24"/>
          <w:szCs w:val="24"/>
        </w:rPr>
        <w:t>desirable</w:t>
      </w:r>
      <w:r w:rsidR="000C7B9F">
        <w:rPr>
          <w:rFonts w:ascii="Times New Roman" w:hAnsi="Times New Roman"/>
          <w:sz w:val="24"/>
          <w:szCs w:val="24"/>
        </w:rPr>
        <w:t xml:space="preserve"> to test </w:t>
      </w:r>
      <w:r w:rsidR="00EF3259">
        <w:rPr>
          <w:rFonts w:ascii="Times New Roman" w:hAnsi="Times New Roman"/>
          <w:sz w:val="24"/>
          <w:szCs w:val="24"/>
        </w:rPr>
        <w:t xml:space="preserve">each indicator solution on </w:t>
      </w:r>
      <w:r w:rsidR="000C7B9F">
        <w:rPr>
          <w:rFonts w:ascii="Times New Roman" w:hAnsi="Times New Roman"/>
          <w:sz w:val="24"/>
          <w:szCs w:val="24"/>
        </w:rPr>
        <w:t>a wider variety of samples, including</w:t>
      </w:r>
      <w:r w:rsidR="006A6A6E" w:rsidRPr="006A6A6E">
        <w:rPr>
          <w:rFonts w:ascii="Times New Roman" w:hAnsi="Times New Roman"/>
          <w:sz w:val="24"/>
          <w:szCs w:val="24"/>
        </w:rPr>
        <w:t xml:space="preserve"> </w:t>
      </w:r>
      <w:r w:rsidR="006A6A6E">
        <w:rPr>
          <w:rFonts w:ascii="Times New Roman" w:hAnsi="Times New Roman"/>
          <w:sz w:val="24"/>
          <w:szCs w:val="24"/>
        </w:rPr>
        <w:t>additional types of starch and protein</w:t>
      </w:r>
      <w:r w:rsidR="007B5C54">
        <w:rPr>
          <w:rFonts w:ascii="Times New Roman" w:hAnsi="Times New Roman"/>
          <w:sz w:val="24"/>
          <w:szCs w:val="24"/>
        </w:rPr>
        <w:t xml:space="preserve"> and additional types of negative controls</w:t>
      </w:r>
      <w:r w:rsidR="006A6A6E">
        <w:rPr>
          <w:rFonts w:ascii="Times New Roman" w:hAnsi="Times New Roman"/>
          <w:sz w:val="24"/>
          <w:szCs w:val="24"/>
        </w:rPr>
        <w:t>,</w:t>
      </w:r>
      <w:r w:rsidR="007B5C54">
        <w:rPr>
          <w:rFonts w:ascii="Times New Roman" w:hAnsi="Times New Roman"/>
          <w:sz w:val="24"/>
          <w:szCs w:val="24"/>
        </w:rPr>
        <w:t xml:space="preserve"> including </w:t>
      </w:r>
      <w:r w:rsidR="00EF3259">
        <w:rPr>
          <w:rFonts w:ascii="Times New Roman" w:hAnsi="Times New Roman"/>
          <w:sz w:val="24"/>
          <w:szCs w:val="24"/>
        </w:rPr>
        <w:t>glucose and amino acids</w:t>
      </w:r>
      <w:r w:rsidR="00BC1982">
        <w:rPr>
          <w:rFonts w:ascii="Times New Roman" w:hAnsi="Times New Roman"/>
          <w:sz w:val="24"/>
          <w:szCs w:val="24"/>
        </w:rPr>
        <w:t xml:space="preserve"> (the monomers </w:t>
      </w:r>
      <w:r w:rsidR="00EF3259">
        <w:rPr>
          <w:rFonts w:ascii="Times New Roman" w:hAnsi="Times New Roman"/>
          <w:sz w:val="24"/>
          <w:szCs w:val="24"/>
        </w:rPr>
        <w:t>of starch and protein, respectively</w:t>
      </w:r>
      <w:r w:rsidR="00BC1982">
        <w:rPr>
          <w:rFonts w:ascii="Times New Roman" w:hAnsi="Times New Roman"/>
          <w:sz w:val="24"/>
          <w:szCs w:val="24"/>
        </w:rPr>
        <w:t>)</w:t>
      </w:r>
      <w:r w:rsidR="00EF3259">
        <w:rPr>
          <w:rFonts w:ascii="Times New Roman" w:hAnsi="Times New Roman"/>
          <w:sz w:val="24"/>
          <w:szCs w:val="24"/>
        </w:rPr>
        <w:t>.</w:t>
      </w:r>
    </w:p>
    <w:p w14:paraId="33539112" w14:textId="27F12CCB" w:rsidR="00C45655" w:rsidRDefault="00C45655" w:rsidP="00832495">
      <w:pPr>
        <w:spacing w:after="0" w:line="240" w:lineRule="auto"/>
        <w:rPr>
          <w:rFonts w:ascii="Times New Roman" w:hAnsi="Times New Roman"/>
          <w:sz w:val="24"/>
          <w:szCs w:val="24"/>
        </w:rPr>
      </w:pPr>
    </w:p>
    <w:p w14:paraId="6A5025A2" w14:textId="1F38F38C" w:rsidR="00C45655" w:rsidRPr="00CC28C2" w:rsidRDefault="00CA23F9" w:rsidP="00832495">
      <w:pPr>
        <w:spacing w:after="0" w:line="240" w:lineRule="auto"/>
        <w:rPr>
          <w:rFonts w:ascii="Times New Roman" w:hAnsi="Times New Roman"/>
          <w:sz w:val="24"/>
          <w:szCs w:val="24"/>
        </w:rPr>
      </w:pPr>
      <w:r w:rsidRPr="00CA23F9">
        <w:rPr>
          <w:rFonts w:ascii="Times New Roman" w:hAnsi="Times New Roman"/>
          <w:sz w:val="24"/>
          <w:szCs w:val="24"/>
        </w:rPr>
        <w:t xml:space="preserve">One important </w:t>
      </w:r>
      <w:r w:rsidR="00146E67" w:rsidRPr="00282D81">
        <w:rPr>
          <w:rFonts w:ascii="Times New Roman" w:hAnsi="Times New Roman"/>
          <w:sz w:val="24"/>
          <w:szCs w:val="24"/>
        </w:rPr>
        <w:t>limitation</w:t>
      </w:r>
      <w:r>
        <w:rPr>
          <w:rFonts w:ascii="Times New Roman" w:hAnsi="Times New Roman"/>
          <w:sz w:val="24"/>
          <w:szCs w:val="24"/>
        </w:rPr>
        <w:t xml:space="preserve"> of </w:t>
      </w:r>
      <w:r w:rsidR="00507C41" w:rsidRPr="00282D81">
        <w:rPr>
          <w:rFonts w:ascii="Times New Roman" w:hAnsi="Times New Roman"/>
          <w:sz w:val="24"/>
          <w:szCs w:val="24"/>
        </w:rPr>
        <w:t xml:space="preserve">the </w:t>
      </w:r>
      <w:r w:rsidR="00DF5181" w:rsidRPr="00282D81">
        <w:rPr>
          <w:rFonts w:ascii="Times New Roman" w:hAnsi="Times New Roman"/>
          <w:sz w:val="24"/>
          <w:szCs w:val="24"/>
        </w:rPr>
        <w:t>indicator</w:t>
      </w:r>
      <w:r w:rsidR="00D23882" w:rsidRPr="00282D81">
        <w:rPr>
          <w:rFonts w:ascii="Times New Roman" w:hAnsi="Times New Roman"/>
          <w:sz w:val="24"/>
          <w:szCs w:val="24"/>
        </w:rPr>
        <w:t xml:space="preserve"> solution</w:t>
      </w:r>
      <w:r w:rsidR="00DF5181" w:rsidRPr="00282D81">
        <w:rPr>
          <w:rFonts w:ascii="Times New Roman" w:hAnsi="Times New Roman"/>
          <w:sz w:val="24"/>
          <w:szCs w:val="24"/>
        </w:rPr>
        <w:t xml:space="preserve"> tests</w:t>
      </w:r>
      <w:r w:rsidR="00DF5181">
        <w:rPr>
          <w:rFonts w:ascii="Times New Roman" w:hAnsi="Times New Roman"/>
          <w:sz w:val="24"/>
          <w:szCs w:val="24"/>
        </w:rPr>
        <w:t xml:space="preserve"> for </w:t>
      </w:r>
      <w:r w:rsidR="00507C41">
        <w:rPr>
          <w:rFonts w:ascii="Times New Roman" w:hAnsi="Times New Roman"/>
          <w:sz w:val="24"/>
          <w:szCs w:val="24"/>
        </w:rPr>
        <w:t>starch</w:t>
      </w:r>
      <w:r w:rsidR="00DF5181">
        <w:rPr>
          <w:rFonts w:ascii="Times New Roman" w:hAnsi="Times New Roman"/>
          <w:sz w:val="24"/>
          <w:szCs w:val="24"/>
        </w:rPr>
        <w:t xml:space="preserve"> or protein</w:t>
      </w:r>
      <w:r>
        <w:rPr>
          <w:rFonts w:ascii="Times New Roman" w:hAnsi="Times New Roman"/>
          <w:sz w:val="24"/>
          <w:szCs w:val="24"/>
        </w:rPr>
        <w:t xml:space="preserve"> is that </w:t>
      </w:r>
      <w:r w:rsidR="00507C41">
        <w:rPr>
          <w:rFonts w:ascii="Times New Roman" w:hAnsi="Times New Roman"/>
          <w:sz w:val="24"/>
          <w:szCs w:val="24"/>
        </w:rPr>
        <w:t xml:space="preserve">these </w:t>
      </w:r>
      <w:r w:rsidR="00507C41" w:rsidRPr="00CE089F">
        <w:rPr>
          <w:rFonts w:ascii="Times New Roman" w:hAnsi="Times New Roman"/>
          <w:sz w:val="24"/>
          <w:szCs w:val="24"/>
        </w:rPr>
        <w:t>tests</w:t>
      </w:r>
      <w:r w:rsidR="00055000">
        <w:rPr>
          <w:rFonts w:ascii="Times New Roman" w:hAnsi="Times New Roman"/>
          <w:sz w:val="24"/>
          <w:szCs w:val="24"/>
        </w:rPr>
        <w:t xml:space="preserve"> are not </w:t>
      </w:r>
      <w:r w:rsidR="00507C41" w:rsidRPr="00CE089F">
        <w:rPr>
          <w:rFonts w:ascii="Times New Roman" w:hAnsi="Times New Roman"/>
          <w:sz w:val="24"/>
          <w:szCs w:val="24"/>
        </w:rPr>
        <w:t xml:space="preserve">sensitive enough to detect small amounts of starch or protein. The level of </w:t>
      </w:r>
      <w:r w:rsidR="00507C41" w:rsidRPr="00507C41">
        <w:rPr>
          <w:rFonts w:ascii="Times New Roman" w:hAnsi="Times New Roman"/>
          <w:sz w:val="24"/>
          <w:szCs w:val="24"/>
        </w:rPr>
        <w:t>protein</w:t>
      </w:r>
      <w:r w:rsidR="00507C41" w:rsidRPr="00CE089F">
        <w:rPr>
          <w:rFonts w:ascii="Times New Roman" w:hAnsi="Times New Roman"/>
          <w:sz w:val="24"/>
          <w:szCs w:val="24"/>
        </w:rPr>
        <w:t xml:space="preserve"> is high enough to be </w:t>
      </w:r>
      <w:r w:rsidR="00507C41">
        <w:rPr>
          <w:rFonts w:ascii="Times New Roman" w:hAnsi="Times New Roman"/>
          <w:sz w:val="24"/>
          <w:szCs w:val="24"/>
        </w:rPr>
        <w:t xml:space="preserve">easily </w:t>
      </w:r>
      <w:r w:rsidR="00507C41" w:rsidRPr="00CE089F">
        <w:rPr>
          <w:rFonts w:ascii="Times New Roman" w:hAnsi="Times New Roman"/>
          <w:sz w:val="24"/>
          <w:szCs w:val="24"/>
        </w:rPr>
        <w:t xml:space="preserve">detected in concentrated sources of protein such as </w:t>
      </w:r>
      <w:r w:rsidR="00507C41">
        <w:rPr>
          <w:rFonts w:ascii="Times New Roman" w:hAnsi="Times New Roman"/>
          <w:sz w:val="24"/>
          <w:szCs w:val="24"/>
        </w:rPr>
        <w:t xml:space="preserve">egg whites, </w:t>
      </w:r>
      <w:r w:rsidR="00507C41" w:rsidRPr="00CE089F">
        <w:rPr>
          <w:rFonts w:ascii="Times New Roman" w:hAnsi="Times New Roman"/>
          <w:sz w:val="24"/>
          <w:szCs w:val="24"/>
        </w:rPr>
        <w:t>beans</w:t>
      </w:r>
      <w:r w:rsidR="00507C41">
        <w:rPr>
          <w:rFonts w:ascii="Times New Roman" w:hAnsi="Times New Roman"/>
          <w:sz w:val="24"/>
          <w:szCs w:val="24"/>
        </w:rPr>
        <w:t>,</w:t>
      </w:r>
      <w:r w:rsidR="00507C41" w:rsidRPr="00CE089F">
        <w:rPr>
          <w:rFonts w:ascii="Times New Roman" w:hAnsi="Times New Roman"/>
          <w:sz w:val="24"/>
          <w:szCs w:val="24"/>
        </w:rPr>
        <w:t xml:space="preserve"> </w:t>
      </w:r>
      <w:r w:rsidR="00507C41">
        <w:rPr>
          <w:rFonts w:ascii="Times New Roman" w:hAnsi="Times New Roman"/>
          <w:sz w:val="24"/>
          <w:szCs w:val="24"/>
        </w:rPr>
        <w:t xml:space="preserve">or milk </w:t>
      </w:r>
      <w:r w:rsidR="00507C41" w:rsidRPr="00CE089F">
        <w:rPr>
          <w:rFonts w:ascii="Times New Roman" w:hAnsi="Times New Roman"/>
          <w:sz w:val="24"/>
          <w:szCs w:val="24"/>
        </w:rPr>
        <w:t>(where</w:t>
      </w:r>
      <w:r>
        <w:rPr>
          <w:rFonts w:ascii="Times New Roman" w:hAnsi="Times New Roman"/>
          <w:sz w:val="24"/>
          <w:szCs w:val="24"/>
        </w:rPr>
        <w:t xml:space="preserve"> the protein </w:t>
      </w:r>
      <w:r w:rsidR="00507C41" w:rsidRPr="00CE089F">
        <w:rPr>
          <w:rFonts w:ascii="Times New Roman" w:hAnsi="Times New Roman"/>
          <w:sz w:val="24"/>
          <w:szCs w:val="24"/>
        </w:rPr>
        <w:t xml:space="preserve">provides </w:t>
      </w:r>
      <w:r w:rsidR="00507C41">
        <w:rPr>
          <w:rFonts w:ascii="Times New Roman" w:hAnsi="Times New Roman"/>
          <w:sz w:val="24"/>
          <w:szCs w:val="24"/>
        </w:rPr>
        <w:t>nutrition</w:t>
      </w:r>
      <w:r w:rsidR="00507C41" w:rsidRPr="00CE089F">
        <w:rPr>
          <w:rFonts w:ascii="Times New Roman" w:hAnsi="Times New Roman"/>
          <w:sz w:val="24"/>
          <w:szCs w:val="24"/>
        </w:rPr>
        <w:t xml:space="preserve"> for the growing</w:t>
      </w:r>
      <w:r w:rsidR="00055000">
        <w:rPr>
          <w:rFonts w:ascii="Times New Roman" w:hAnsi="Times New Roman"/>
          <w:sz w:val="24"/>
          <w:szCs w:val="24"/>
        </w:rPr>
        <w:t xml:space="preserve"> chick</w:t>
      </w:r>
      <w:r w:rsidR="00507C41">
        <w:rPr>
          <w:rFonts w:ascii="Times New Roman" w:hAnsi="Times New Roman"/>
          <w:sz w:val="24"/>
          <w:szCs w:val="24"/>
        </w:rPr>
        <w:t xml:space="preserve">, </w:t>
      </w:r>
      <w:r w:rsidR="00507C41" w:rsidRPr="00CE089F">
        <w:rPr>
          <w:rFonts w:ascii="Times New Roman" w:hAnsi="Times New Roman"/>
          <w:sz w:val="24"/>
          <w:szCs w:val="24"/>
        </w:rPr>
        <w:t>plant seedling</w:t>
      </w:r>
      <w:r w:rsidR="00507C41">
        <w:rPr>
          <w:rFonts w:ascii="Times New Roman" w:hAnsi="Times New Roman"/>
          <w:sz w:val="24"/>
          <w:szCs w:val="24"/>
        </w:rPr>
        <w:t>, or baby mammal, respectively</w:t>
      </w:r>
      <w:r w:rsidR="00507C41" w:rsidRPr="00CE089F">
        <w:rPr>
          <w:rFonts w:ascii="Times New Roman" w:hAnsi="Times New Roman"/>
          <w:sz w:val="24"/>
          <w:szCs w:val="24"/>
        </w:rPr>
        <w:t xml:space="preserve">). </w:t>
      </w:r>
      <w:r w:rsidR="00507C41">
        <w:rPr>
          <w:rFonts w:ascii="Times New Roman" w:hAnsi="Times New Roman"/>
          <w:sz w:val="24"/>
          <w:szCs w:val="24"/>
        </w:rPr>
        <w:t xml:space="preserve">However, this indicator test will not detect the low levels of protein found in foods such as </w:t>
      </w:r>
      <w:r w:rsidR="00DF5181">
        <w:rPr>
          <w:rFonts w:ascii="Times New Roman" w:hAnsi="Times New Roman"/>
          <w:sz w:val="24"/>
          <w:szCs w:val="24"/>
        </w:rPr>
        <w:t xml:space="preserve">most </w:t>
      </w:r>
      <w:r w:rsidR="00507C41">
        <w:rPr>
          <w:rFonts w:ascii="Times New Roman" w:hAnsi="Times New Roman"/>
          <w:sz w:val="24"/>
          <w:szCs w:val="24"/>
        </w:rPr>
        <w:t>fruits. You may want to mention that for intermediate levels of protein or starch,</w:t>
      </w:r>
      <w:r w:rsidR="00DF5181">
        <w:rPr>
          <w:rFonts w:ascii="Times New Roman" w:hAnsi="Times New Roman"/>
          <w:sz w:val="24"/>
          <w:szCs w:val="24"/>
        </w:rPr>
        <w:t xml:space="preserve"> these indicators may give ambiguous results; you can</w:t>
      </w:r>
      <w:r w:rsidR="00507C41">
        <w:rPr>
          <w:rFonts w:ascii="Times New Roman" w:hAnsi="Times New Roman"/>
          <w:sz w:val="24"/>
          <w:szCs w:val="24"/>
        </w:rPr>
        <w:t xml:space="preserve"> discuss how scientific results are sometimes ambiguous, and scientists try to improve their methodology </w:t>
      </w:r>
      <w:r w:rsidR="00282D81">
        <w:rPr>
          <w:rFonts w:ascii="Times New Roman" w:hAnsi="Times New Roman"/>
          <w:sz w:val="24"/>
          <w:szCs w:val="24"/>
        </w:rPr>
        <w:t xml:space="preserve">(e.g. develop quantitative methods) </w:t>
      </w:r>
      <w:r w:rsidR="00507C41">
        <w:rPr>
          <w:rFonts w:ascii="Times New Roman" w:hAnsi="Times New Roman"/>
          <w:sz w:val="24"/>
          <w:szCs w:val="24"/>
        </w:rPr>
        <w:t>and repeat the experiment to clarify any ambiguity.</w:t>
      </w:r>
    </w:p>
    <w:p w14:paraId="36E405EA" w14:textId="77777777" w:rsidR="00316B62" w:rsidRPr="009D7400" w:rsidRDefault="00316B62" w:rsidP="00832495">
      <w:pPr>
        <w:spacing w:after="0" w:line="240" w:lineRule="auto"/>
        <w:rPr>
          <w:rFonts w:ascii="Times New Roman" w:hAnsi="Times New Roman"/>
          <w:sz w:val="24"/>
          <w:szCs w:val="24"/>
        </w:rPr>
      </w:pPr>
    </w:p>
    <w:p w14:paraId="64C3BD1E" w14:textId="1F63DC8A" w:rsidR="00316B62" w:rsidRPr="009D7400" w:rsidRDefault="00316B62" w:rsidP="00832495">
      <w:pPr>
        <w:spacing w:after="0" w:line="240" w:lineRule="auto"/>
        <w:rPr>
          <w:rFonts w:ascii="Times New Roman" w:hAnsi="Times New Roman"/>
          <w:sz w:val="24"/>
          <w:szCs w:val="24"/>
        </w:rPr>
      </w:pPr>
      <w:r w:rsidRPr="00FD0AEC">
        <w:rPr>
          <w:rFonts w:ascii="Times New Roman" w:hAnsi="Times New Roman"/>
          <w:sz w:val="24"/>
          <w:szCs w:val="24"/>
          <w:u w:val="single"/>
        </w:rPr>
        <w:t>What</w:t>
      </w:r>
      <w:r w:rsidR="009717DC" w:rsidRPr="00FD0AEC">
        <w:rPr>
          <w:rFonts w:ascii="Times New Roman" w:hAnsi="Times New Roman"/>
          <w:sz w:val="24"/>
          <w:szCs w:val="24"/>
          <w:u w:val="single"/>
        </w:rPr>
        <w:t xml:space="preserve"> types of food contain</w:t>
      </w:r>
      <w:r w:rsidRPr="00FD0AEC">
        <w:rPr>
          <w:rFonts w:ascii="Times New Roman" w:hAnsi="Times New Roman"/>
          <w:sz w:val="24"/>
          <w:szCs w:val="24"/>
          <w:u w:val="single"/>
        </w:rPr>
        <w:t xml:space="preserve"> starch</w:t>
      </w:r>
      <w:r w:rsidR="00CC28C2">
        <w:rPr>
          <w:rFonts w:ascii="Times New Roman" w:hAnsi="Times New Roman"/>
          <w:sz w:val="24"/>
          <w:szCs w:val="24"/>
          <w:u w:val="single"/>
        </w:rPr>
        <w:t xml:space="preserve">? What </w:t>
      </w:r>
      <w:r w:rsidRPr="00FD0AEC">
        <w:rPr>
          <w:rFonts w:ascii="Times New Roman" w:hAnsi="Times New Roman"/>
          <w:sz w:val="24"/>
          <w:szCs w:val="24"/>
          <w:u w:val="single"/>
        </w:rPr>
        <w:t xml:space="preserve">types of foods </w:t>
      </w:r>
      <w:r w:rsidR="009717DC" w:rsidRPr="00FD0AEC">
        <w:rPr>
          <w:rFonts w:ascii="Times New Roman" w:hAnsi="Times New Roman"/>
          <w:sz w:val="24"/>
          <w:szCs w:val="24"/>
          <w:u w:val="single"/>
        </w:rPr>
        <w:t>contain</w:t>
      </w:r>
      <w:r w:rsidRPr="00FD0AEC">
        <w:rPr>
          <w:rFonts w:ascii="Times New Roman" w:hAnsi="Times New Roman"/>
          <w:sz w:val="24"/>
          <w:szCs w:val="24"/>
          <w:u w:val="single"/>
        </w:rPr>
        <w:t xml:space="preserve"> protein?</w:t>
      </w:r>
    </w:p>
    <w:p w14:paraId="443B234E" w14:textId="77777777" w:rsidR="000D474B" w:rsidRDefault="009717DC" w:rsidP="00832495">
      <w:pPr>
        <w:spacing w:after="0" w:line="240" w:lineRule="auto"/>
        <w:rPr>
          <w:rFonts w:ascii="Times New Roman" w:hAnsi="Times New Roman"/>
          <w:sz w:val="24"/>
          <w:szCs w:val="24"/>
        </w:rPr>
      </w:pPr>
      <w:r w:rsidRPr="009D7400">
        <w:rPr>
          <w:rFonts w:ascii="Times New Roman" w:hAnsi="Times New Roman"/>
          <w:sz w:val="24"/>
          <w:szCs w:val="24"/>
        </w:rPr>
        <w:t>In this part, students</w:t>
      </w:r>
      <w:r w:rsidR="000D474B">
        <w:rPr>
          <w:rFonts w:ascii="Times New Roman" w:hAnsi="Times New Roman"/>
          <w:sz w:val="24"/>
          <w:szCs w:val="24"/>
        </w:rPr>
        <w:t>:</w:t>
      </w:r>
    </w:p>
    <w:p w14:paraId="2BC64765" w14:textId="60E2B0BC" w:rsidR="000D474B" w:rsidRPr="000D474B" w:rsidRDefault="000D474B" w:rsidP="001315FB">
      <w:pPr>
        <w:pStyle w:val="ListParagraph"/>
        <w:numPr>
          <w:ilvl w:val="0"/>
          <w:numId w:val="4"/>
        </w:numPr>
        <w:spacing w:after="0" w:line="240" w:lineRule="auto"/>
        <w:ind w:left="360"/>
        <w:rPr>
          <w:rFonts w:ascii="Times New Roman" w:hAnsi="Times New Roman"/>
          <w:sz w:val="24"/>
          <w:szCs w:val="24"/>
        </w:rPr>
      </w:pPr>
      <w:r w:rsidRPr="000D474B">
        <w:rPr>
          <w:rFonts w:ascii="Times New Roman" w:hAnsi="Times New Roman"/>
          <w:sz w:val="24"/>
          <w:szCs w:val="24"/>
        </w:rPr>
        <w:t>first</w:t>
      </w:r>
      <w:r w:rsidR="009717DC" w:rsidRPr="000D474B">
        <w:rPr>
          <w:rFonts w:ascii="Times New Roman" w:hAnsi="Times New Roman"/>
          <w:sz w:val="24"/>
          <w:szCs w:val="24"/>
        </w:rPr>
        <w:t xml:space="preserve"> use the data from</w:t>
      </w:r>
      <w:r w:rsidR="009E25ED">
        <w:rPr>
          <w:rFonts w:ascii="Times New Roman" w:hAnsi="Times New Roman"/>
          <w:sz w:val="24"/>
          <w:szCs w:val="24"/>
        </w:rPr>
        <w:t xml:space="preserve"> the previous section </w:t>
      </w:r>
      <w:r w:rsidR="009717DC" w:rsidRPr="000D474B">
        <w:rPr>
          <w:rFonts w:ascii="Times New Roman" w:hAnsi="Times New Roman"/>
          <w:sz w:val="24"/>
          <w:szCs w:val="24"/>
        </w:rPr>
        <w:t>to generate hypotheses about what types of food contain starch and protein</w:t>
      </w:r>
      <w:r w:rsidR="00C227E3">
        <w:rPr>
          <w:rFonts w:ascii="Times New Roman" w:hAnsi="Times New Roman"/>
          <w:sz w:val="24"/>
          <w:szCs w:val="24"/>
        </w:rPr>
        <w:t>,</w:t>
      </w:r>
    </w:p>
    <w:p w14:paraId="70ADC248" w14:textId="11928586" w:rsidR="000D474B" w:rsidRPr="000D474B" w:rsidRDefault="009717DC" w:rsidP="001315FB">
      <w:pPr>
        <w:pStyle w:val="ListParagraph"/>
        <w:numPr>
          <w:ilvl w:val="0"/>
          <w:numId w:val="4"/>
        </w:numPr>
        <w:spacing w:after="0" w:line="240" w:lineRule="auto"/>
        <w:ind w:left="360"/>
        <w:rPr>
          <w:rFonts w:ascii="Times New Roman" w:hAnsi="Times New Roman"/>
          <w:sz w:val="24"/>
          <w:szCs w:val="24"/>
        </w:rPr>
      </w:pPr>
      <w:r w:rsidRPr="000D474B">
        <w:rPr>
          <w:rFonts w:ascii="Times New Roman" w:hAnsi="Times New Roman"/>
          <w:sz w:val="24"/>
          <w:szCs w:val="24"/>
        </w:rPr>
        <w:t xml:space="preserve">then </w:t>
      </w:r>
      <w:r w:rsidR="00775376">
        <w:rPr>
          <w:rFonts w:ascii="Times New Roman" w:hAnsi="Times New Roman"/>
          <w:sz w:val="24"/>
          <w:szCs w:val="24"/>
        </w:rPr>
        <w:t>carry out</w:t>
      </w:r>
      <w:r w:rsidR="00282D81">
        <w:rPr>
          <w:rFonts w:ascii="Times New Roman" w:hAnsi="Times New Roman"/>
          <w:sz w:val="24"/>
          <w:szCs w:val="24"/>
        </w:rPr>
        <w:t xml:space="preserve"> an experiment </w:t>
      </w:r>
      <w:r w:rsidRPr="000D474B">
        <w:rPr>
          <w:rFonts w:ascii="Times New Roman" w:hAnsi="Times New Roman"/>
          <w:sz w:val="24"/>
          <w:szCs w:val="24"/>
        </w:rPr>
        <w:t>to test these hypotheses</w:t>
      </w:r>
      <w:r w:rsidR="00C227E3">
        <w:rPr>
          <w:rFonts w:ascii="Times New Roman" w:hAnsi="Times New Roman"/>
          <w:sz w:val="24"/>
          <w:szCs w:val="24"/>
        </w:rPr>
        <w:t>,</w:t>
      </w:r>
    </w:p>
    <w:p w14:paraId="55034721" w14:textId="77777777" w:rsidR="000D474B" w:rsidRPr="000D474B" w:rsidRDefault="00387B10" w:rsidP="001315FB">
      <w:pPr>
        <w:pStyle w:val="ListParagraph"/>
        <w:numPr>
          <w:ilvl w:val="0"/>
          <w:numId w:val="4"/>
        </w:numPr>
        <w:spacing w:after="0" w:line="240" w:lineRule="auto"/>
        <w:ind w:left="360"/>
        <w:rPr>
          <w:rFonts w:ascii="Times New Roman" w:hAnsi="Times New Roman"/>
          <w:sz w:val="24"/>
          <w:szCs w:val="24"/>
        </w:rPr>
      </w:pPr>
      <w:r w:rsidRPr="000D474B">
        <w:rPr>
          <w:rFonts w:ascii="Times New Roman" w:hAnsi="Times New Roman"/>
          <w:sz w:val="24"/>
          <w:szCs w:val="24"/>
        </w:rPr>
        <w:t xml:space="preserve">interpret the </w:t>
      </w:r>
      <w:r w:rsidR="00CC28C2" w:rsidRPr="000D474B">
        <w:rPr>
          <w:rFonts w:ascii="Times New Roman" w:hAnsi="Times New Roman"/>
          <w:sz w:val="24"/>
          <w:szCs w:val="24"/>
        </w:rPr>
        <w:t>results</w:t>
      </w:r>
      <w:r w:rsidRPr="000D474B">
        <w:rPr>
          <w:rFonts w:ascii="Times New Roman" w:hAnsi="Times New Roman"/>
          <w:sz w:val="24"/>
          <w:szCs w:val="24"/>
        </w:rPr>
        <w:t xml:space="preserve"> to see whether </w:t>
      </w:r>
      <w:r w:rsidR="00CC28C2" w:rsidRPr="000D474B">
        <w:rPr>
          <w:rFonts w:ascii="Times New Roman" w:hAnsi="Times New Roman"/>
          <w:sz w:val="24"/>
          <w:szCs w:val="24"/>
        </w:rPr>
        <w:t>they</w:t>
      </w:r>
      <w:r w:rsidR="00A643E1" w:rsidRPr="000D474B">
        <w:rPr>
          <w:rFonts w:ascii="Times New Roman" w:hAnsi="Times New Roman"/>
          <w:sz w:val="24"/>
          <w:szCs w:val="24"/>
        </w:rPr>
        <w:t xml:space="preserve"> support </w:t>
      </w:r>
      <w:r w:rsidRPr="000D474B">
        <w:rPr>
          <w:rFonts w:ascii="Times New Roman" w:hAnsi="Times New Roman"/>
          <w:sz w:val="24"/>
          <w:szCs w:val="24"/>
        </w:rPr>
        <w:t>the hypotheses</w:t>
      </w:r>
      <w:r w:rsidR="00C227E3">
        <w:rPr>
          <w:rFonts w:ascii="Times New Roman" w:hAnsi="Times New Roman"/>
          <w:sz w:val="24"/>
          <w:szCs w:val="24"/>
        </w:rPr>
        <w:t>,</w:t>
      </w:r>
    </w:p>
    <w:p w14:paraId="79CCAA4E" w14:textId="77777777" w:rsidR="000D474B" w:rsidRPr="000D474B" w:rsidRDefault="00C227E3" w:rsidP="001315FB">
      <w:pPr>
        <w:pStyle w:val="ListParagraph"/>
        <w:numPr>
          <w:ilvl w:val="0"/>
          <w:numId w:val="4"/>
        </w:numPr>
        <w:spacing w:after="0" w:line="240" w:lineRule="auto"/>
        <w:ind w:left="360"/>
        <w:rPr>
          <w:rFonts w:ascii="Times New Roman" w:hAnsi="Times New Roman"/>
          <w:sz w:val="24"/>
          <w:szCs w:val="24"/>
        </w:rPr>
      </w:pPr>
      <w:r>
        <w:rPr>
          <w:rFonts w:ascii="Times New Roman" w:hAnsi="Times New Roman"/>
          <w:sz w:val="24"/>
          <w:szCs w:val="24"/>
        </w:rPr>
        <w:t>and</w:t>
      </w:r>
      <w:r w:rsidR="000D474B" w:rsidRPr="000D474B">
        <w:rPr>
          <w:rFonts w:ascii="Times New Roman" w:hAnsi="Times New Roman"/>
          <w:sz w:val="24"/>
          <w:szCs w:val="24"/>
        </w:rPr>
        <w:t xml:space="preserve">, </w:t>
      </w:r>
      <w:r w:rsidR="00A643E1" w:rsidRPr="000D474B">
        <w:rPr>
          <w:rFonts w:ascii="Times New Roman" w:hAnsi="Times New Roman"/>
          <w:sz w:val="24"/>
          <w:szCs w:val="24"/>
        </w:rPr>
        <w:t xml:space="preserve">if the </w:t>
      </w:r>
      <w:r w:rsidR="000D474B" w:rsidRPr="000D474B">
        <w:rPr>
          <w:rFonts w:ascii="Times New Roman" w:hAnsi="Times New Roman"/>
          <w:sz w:val="24"/>
          <w:szCs w:val="24"/>
        </w:rPr>
        <w:t xml:space="preserve">initial </w:t>
      </w:r>
      <w:r w:rsidR="00A643E1" w:rsidRPr="000D474B">
        <w:rPr>
          <w:rFonts w:ascii="Times New Roman" w:hAnsi="Times New Roman"/>
          <w:sz w:val="24"/>
          <w:szCs w:val="24"/>
        </w:rPr>
        <w:t xml:space="preserve">hypotheses were not supported or only partially supported, </w:t>
      </w:r>
      <w:r w:rsidR="00387B10" w:rsidRPr="000D474B">
        <w:rPr>
          <w:rFonts w:ascii="Times New Roman" w:hAnsi="Times New Roman"/>
          <w:sz w:val="24"/>
          <w:szCs w:val="24"/>
        </w:rPr>
        <w:t xml:space="preserve">formulate </w:t>
      </w:r>
      <w:r w:rsidR="00B05F75" w:rsidRPr="000D474B">
        <w:rPr>
          <w:rFonts w:ascii="Times New Roman" w:hAnsi="Times New Roman"/>
          <w:sz w:val="24"/>
          <w:szCs w:val="24"/>
        </w:rPr>
        <w:t xml:space="preserve">new </w:t>
      </w:r>
      <w:r>
        <w:rPr>
          <w:rFonts w:ascii="Times New Roman" w:hAnsi="Times New Roman"/>
          <w:sz w:val="24"/>
          <w:szCs w:val="24"/>
        </w:rPr>
        <w:t xml:space="preserve">revised </w:t>
      </w:r>
      <w:r w:rsidR="00B05F75" w:rsidRPr="000D474B">
        <w:rPr>
          <w:rFonts w:ascii="Times New Roman" w:hAnsi="Times New Roman"/>
          <w:sz w:val="24"/>
          <w:szCs w:val="24"/>
        </w:rPr>
        <w:t>hypotheses</w:t>
      </w:r>
      <w:r w:rsidR="009717DC" w:rsidRPr="000D474B">
        <w:rPr>
          <w:rFonts w:ascii="Times New Roman" w:hAnsi="Times New Roman"/>
          <w:sz w:val="24"/>
          <w:szCs w:val="24"/>
        </w:rPr>
        <w:t>.</w:t>
      </w:r>
      <w:r w:rsidR="00FD0AEC" w:rsidRPr="000D474B">
        <w:rPr>
          <w:rFonts w:ascii="Times New Roman" w:hAnsi="Times New Roman"/>
          <w:sz w:val="24"/>
          <w:szCs w:val="24"/>
        </w:rPr>
        <w:t xml:space="preserve"> </w:t>
      </w:r>
    </w:p>
    <w:p w14:paraId="3BAE7310" w14:textId="77777777" w:rsidR="008077DE" w:rsidRDefault="00FD0AEC" w:rsidP="00832495">
      <w:pPr>
        <w:spacing w:after="0" w:line="240" w:lineRule="auto"/>
        <w:rPr>
          <w:rFonts w:ascii="Times New Roman" w:hAnsi="Times New Roman"/>
          <w:sz w:val="24"/>
          <w:szCs w:val="24"/>
        </w:rPr>
      </w:pPr>
      <w:r>
        <w:rPr>
          <w:rFonts w:ascii="Times New Roman" w:hAnsi="Times New Roman"/>
          <w:sz w:val="24"/>
          <w:szCs w:val="24"/>
        </w:rPr>
        <w:lastRenderedPageBreak/>
        <w:t xml:space="preserve">You will probably want to point out to your students that </w:t>
      </w:r>
      <w:r w:rsidRPr="00094417">
        <w:rPr>
          <w:rFonts w:ascii="Times New Roman" w:hAnsi="Times New Roman"/>
          <w:sz w:val="24"/>
          <w:szCs w:val="24"/>
          <w:u w:val="single"/>
        </w:rPr>
        <w:t xml:space="preserve">this </w:t>
      </w:r>
      <w:r w:rsidR="00345775" w:rsidRPr="00094417">
        <w:rPr>
          <w:rFonts w:ascii="Times New Roman" w:hAnsi="Times New Roman"/>
          <w:sz w:val="24"/>
          <w:szCs w:val="24"/>
          <w:u w:val="single"/>
        </w:rPr>
        <w:t>is how</w:t>
      </w:r>
      <w:r w:rsidRPr="00094417">
        <w:rPr>
          <w:rFonts w:ascii="Times New Roman" w:hAnsi="Times New Roman"/>
          <w:sz w:val="24"/>
          <w:szCs w:val="24"/>
          <w:u w:val="single"/>
        </w:rPr>
        <w:t xml:space="preserve"> real scientists work</w:t>
      </w:r>
      <w:r w:rsidR="00C227E3">
        <w:rPr>
          <w:rFonts w:ascii="Times New Roman" w:hAnsi="Times New Roman"/>
          <w:sz w:val="24"/>
          <w:szCs w:val="24"/>
        </w:rPr>
        <w:t xml:space="preserve"> as they develop progressively better understanding of a research question</w:t>
      </w:r>
      <w:r>
        <w:rPr>
          <w:rFonts w:ascii="Times New Roman" w:hAnsi="Times New Roman"/>
          <w:sz w:val="24"/>
          <w:szCs w:val="24"/>
        </w:rPr>
        <w:t>.</w:t>
      </w:r>
    </w:p>
    <w:p w14:paraId="2E81090D" w14:textId="77777777" w:rsidR="008077DE" w:rsidRDefault="008077DE" w:rsidP="00832495">
      <w:pPr>
        <w:spacing w:after="0" w:line="240" w:lineRule="auto"/>
        <w:rPr>
          <w:rFonts w:ascii="Times New Roman" w:hAnsi="Times New Roman"/>
          <w:sz w:val="24"/>
          <w:szCs w:val="24"/>
        </w:rPr>
      </w:pPr>
    </w:p>
    <w:p w14:paraId="27450234" w14:textId="260D7A3C" w:rsidR="000A1FB0" w:rsidRDefault="000A609C" w:rsidP="000A1FB0">
      <w:pPr>
        <w:spacing w:after="0" w:line="240" w:lineRule="auto"/>
        <w:rPr>
          <w:rFonts w:ascii="Times New Roman" w:hAnsi="Times New Roman"/>
          <w:sz w:val="24"/>
          <w:szCs w:val="24"/>
        </w:rPr>
      </w:pPr>
      <w:r w:rsidRPr="00282D81">
        <w:rPr>
          <w:rFonts w:ascii="Times New Roman" w:hAnsi="Times New Roman"/>
          <w:sz w:val="24"/>
          <w:szCs w:val="24"/>
        </w:rPr>
        <w:t xml:space="preserve">Student hypotheses </w:t>
      </w:r>
      <w:r>
        <w:rPr>
          <w:rFonts w:ascii="Times New Roman" w:hAnsi="Times New Roman"/>
          <w:sz w:val="24"/>
          <w:szCs w:val="24"/>
        </w:rPr>
        <w:t xml:space="preserve">in </w:t>
      </w:r>
      <w:r w:rsidR="008077DE">
        <w:rPr>
          <w:rFonts w:ascii="Times New Roman" w:hAnsi="Times New Roman"/>
          <w:sz w:val="24"/>
          <w:szCs w:val="24"/>
        </w:rPr>
        <w:t xml:space="preserve">response to </w:t>
      </w:r>
      <w:r w:rsidR="008077DE" w:rsidRPr="00021EE0">
        <w:rPr>
          <w:rFonts w:ascii="Times New Roman" w:hAnsi="Times New Roman"/>
          <w:sz w:val="24"/>
          <w:szCs w:val="24"/>
          <w:u w:val="single"/>
        </w:rPr>
        <w:t>question</w:t>
      </w:r>
      <w:r w:rsidR="00055000">
        <w:rPr>
          <w:rFonts w:ascii="Times New Roman" w:hAnsi="Times New Roman"/>
          <w:sz w:val="24"/>
          <w:szCs w:val="24"/>
          <w:u w:val="single"/>
        </w:rPr>
        <w:t xml:space="preserve"> 2</w:t>
      </w:r>
      <w:r w:rsidR="00982912">
        <w:rPr>
          <w:rFonts w:ascii="Times New Roman" w:hAnsi="Times New Roman"/>
          <w:sz w:val="24"/>
          <w:szCs w:val="24"/>
          <w:u w:val="single"/>
        </w:rPr>
        <w:t>0</w:t>
      </w:r>
      <w:r w:rsidR="00055000" w:rsidRPr="00055000">
        <w:rPr>
          <w:rFonts w:ascii="Times New Roman" w:hAnsi="Times New Roman"/>
          <w:sz w:val="24"/>
          <w:szCs w:val="24"/>
        </w:rPr>
        <w:t xml:space="preserve"> </w:t>
      </w:r>
      <w:r w:rsidR="00021EE0">
        <w:rPr>
          <w:rFonts w:ascii="Times New Roman" w:hAnsi="Times New Roman"/>
          <w:sz w:val="24"/>
          <w:szCs w:val="24"/>
        </w:rPr>
        <w:t>will probably</w:t>
      </w:r>
      <w:r w:rsidR="008077DE">
        <w:rPr>
          <w:rFonts w:ascii="Times New Roman" w:hAnsi="Times New Roman"/>
          <w:sz w:val="24"/>
          <w:szCs w:val="24"/>
        </w:rPr>
        <w:t xml:space="preserve"> vary</w:t>
      </w:r>
      <w:r w:rsidR="00021EE0">
        <w:rPr>
          <w:rFonts w:ascii="Times New Roman" w:hAnsi="Times New Roman"/>
          <w:sz w:val="24"/>
          <w:szCs w:val="24"/>
        </w:rPr>
        <w:t xml:space="preserve">. This provides the opportunity to mention that this type of disagreement also happens in "real science" when different scientists have different interpretations of the same evidence; typically, these disagreements are resolved by obtaining additional evidence. </w:t>
      </w:r>
      <w:r w:rsidR="006A6A6E">
        <w:rPr>
          <w:rFonts w:ascii="Times New Roman" w:hAnsi="Times New Roman"/>
          <w:sz w:val="24"/>
          <w:szCs w:val="24"/>
        </w:rPr>
        <w:t>At</w:t>
      </w:r>
      <w:r w:rsidR="000A1FB0">
        <w:rPr>
          <w:rFonts w:ascii="Times New Roman" w:hAnsi="Times New Roman"/>
          <w:sz w:val="24"/>
          <w:szCs w:val="24"/>
        </w:rPr>
        <w:t xml:space="preserve"> this point</w:t>
      </w:r>
      <w:r w:rsidR="00082851">
        <w:rPr>
          <w:rFonts w:ascii="Times New Roman" w:hAnsi="Times New Roman"/>
          <w:sz w:val="24"/>
          <w:szCs w:val="24"/>
        </w:rPr>
        <w:t>,</w:t>
      </w:r>
      <w:r w:rsidR="000A1FB0">
        <w:rPr>
          <w:rFonts w:ascii="Times New Roman" w:hAnsi="Times New Roman"/>
          <w:sz w:val="24"/>
          <w:szCs w:val="24"/>
        </w:rPr>
        <w:t xml:space="preserve"> all student hypotheses should be accepted as legitimate hypotheses to be tested by further experimentation, provided the hypotheses are compatible with the results</w:t>
      </w:r>
      <w:r w:rsidR="009E25ED">
        <w:rPr>
          <w:rFonts w:ascii="Times New Roman" w:hAnsi="Times New Roman"/>
          <w:sz w:val="24"/>
          <w:szCs w:val="24"/>
        </w:rPr>
        <w:t xml:space="preserve"> summarized in question</w:t>
      </w:r>
      <w:r w:rsidR="00982912">
        <w:rPr>
          <w:rFonts w:ascii="Times New Roman" w:hAnsi="Times New Roman"/>
          <w:sz w:val="24"/>
          <w:szCs w:val="24"/>
        </w:rPr>
        <w:t xml:space="preserve"> 19 </w:t>
      </w:r>
      <w:r w:rsidR="000A1FB0">
        <w:rPr>
          <w:rFonts w:ascii="Times New Roman" w:hAnsi="Times New Roman"/>
          <w:sz w:val="24"/>
          <w:szCs w:val="24"/>
        </w:rPr>
        <w:t>which should show that:</w:t>
      </w:r>
    </w:p>
    <w:p w14:paraId="1D724D80" w14:textId="77777777" w:rsidR="000A1FB0" w:rsidRDefault="000A1FB0" w:rsidP="001315FB">
      <w:pPr>
        <w:numPr>
          <w:ilvl w:val="0"/>
          <w:numId w:val="7"/>
        </w:numPr>
        <w:spacing w:after="0" w:line="240" w:lineRule="auto"/>
        <w:rPr>
          <w:rFonts w:ascii="Times New Roman" w:hAnsi="Times New Roman"/>
          <w:sz w:val="24"/>
          <w:szCs w:val="24"/>
        </w:rPr>
      </w:pPr>
      <w:r>
        <w:rPr>
          <w:rFonts w:ascii="Times New Roman" w:hAnsi="Times New Roman"/>
          <w:sz w:val="24"/>
          <w:szCs w:val="24"/>
        </w:rPr>
        <w:t>Some, but not all, foods derived from plants contain starch.</w:t>
      </w:r>
    </w:p>
    <w:p w14:paraId="4513DB5A" w14:textId="77777777" w:rsidR="000A1FB0" w:rsidRDefault="000A1FB0" w:rsidP="001315FB">
      <w:pPr>
        <w:numPr>
          <w:ilvl w:val="0"/>
          <w:numId w:val="7"/>
        </w:numPr>
        <w:spacing w:after="0" w:line="240" w:lineRule="auto"/>
        <w:rPr>
          <w:rFonts w:ascii="Times New Roman" w:hAnsi="Times New Roman"/>
          <w:sz w:val="24"/>
          <w:szCs w:val="24"/>
        </w:rPr>
      </w:pPr>
      <w:r>
        <w:rPr>
          <w:rFonts w:ascii="Times New Roman" w:hAnsi="Times New Roman"/>
          <w:sz w:val="24"/>
          <w:szCs w:val="24"/>
        </w:rPr>
        <w:t>At least some foods derived from animals do not contain starch.</w:t>
      </w:r>
    </w:p>
    <w:p w14:paraId="25D2D9D9" w14:textId="77777777" w:rsidR="000A1FB0" w:rsidRDefault="000A1FB0" w:rsidP="001315FB">
      <w:pPr>
        <w:numPr>
          <w:ilvl w:val="0"/>
          <w:numId w:val="7"/>
        </w:numPr>
        <w:spacing w:after="0" w:line="240" w:lineRule="auto"/>
        <w:rPr>
          <w:rFonts w:ascii="Times New Roman" w:hAnsi="Times New Roman"/>
          <w:sz w:val="24"/>
          <w:szCs w:val="24"/>
        </w:rPr>
      </w:pPr>
      <w:r>
        <w:rPr>
          <w:rFonts w:ascii="Times New Roman" w:hAnsi="Times New Roman"/>
          <w:sz w:val="24"/>
          <w:szCs w:val="24"/>
        </w:rPr>
        <w:t>At least some foods derived from animals contain protein.</w:t>
      </w:r>
    </w:p>
    <w:p w14:paraId="24FC1E9E" w14:textId="77777777" w:rsidR="000A1FB0" w:rsidRDefault="000A1FB0" w:rsidP="001315FB">
      <w:pPr>
        <w:numPr>
          <w:ilvl w:val="0"/>
          <w:numId w:val="7"/>
        </w:numPr>
        <w:spacing w:after="0" w:line="240" w:lineRule="auto"/>
        <w:rPr>
          <w:rFonts w:ascii="Times New Roman" w:hAnsi="Times New Roman"/>
          <w:sz w:val="24"/>
          <w:szCs w:val="24"/>
        </w:rPr>
      </w:pPr>
      <w:r>
        <w:rPr>
          <w:rFonts w:ascii="Times New Roman" w:hAnsi="Times New Roman"/>
          <w:sz w:val="24"/>
          <w:szCs w:val="24"/>
        </w:rPr>
        <w:t>At least some foods derived from plants do not contain protein.</w:t>
      </w:r>
    </w:p>
    <w:p w14:paraId="7008DFA4" w14:textId="77777777" w:rsidR="008077DE" w:rsidRDefault="00070964" w:rsidP="000A1FB0">
      <w:pPr>
        <w:spacing w:after="0" w:line="240" w:lineRule="auto"/>
        <w:rPr>
          <w:rFonts w:ascii="Times New Roman" w:hAnsi="Times New Roman"/>
          <w:sz w:val="24"/>
          <w:szCs w:val="24"/>
        </w:rPr>
      </w:pPr>
      <w:r>
        <w:rPr>
          <w:rFonts w:ascii="Times New Roman" w:hAnsi="Times New Roman"/>
          <w:sz w:val="24"/>
          <w:szCs w:val="24"/>
        </w:rPr>
        <w:t xml:space="preserve">Some of the student hypotheses may provide the opportunity to discuss how people formulate hypotheses based on </w:t>
      </w:r>
      <w:r w:rsidR="006167B5">
        <w:rPr>
          <w:rFonts w:ascii="Times New Roman" w:hAnsi="Times New Roman"/>
          <w:sz w:val="24"/>
          <w:szCs w:val="24"/>
        </w:rPr>
        <w:t>both</w:t>
      </w:r>
      <w:r>
        <w:rPr>
          <w:rFonts w:ascii="Times New Roman" w:hAnsi="Times New Roman"/>
          <w:sz w:val="24"/>
          <w:szCs w:val="24"/>
        </w:rPr>
        <w:t xml:space="preserve"> the results of the current experiment</w:t>
      </w:r>
      <w:r w:rsidR="006167B5">
        <w:rPr>
          <w:rFonts w:ascii="Times New Roman" w:hAnsi="Times New Roman"/>
          <w:sz w:val="24"/>
          <w:szCs w:val="24"/>
        </w:rPr>
        <w:t xml:space="preserve"> and </w:t>
      </w:r>
      <w:r>
        <w:rPr>
          <w:rFonts w:ascii="Times New Roman" w:hAnsi="Times New Roman"/>
          <w:sz w:val="24"/>
          <w:szCs w:val="24"/>
        </w:rPr>
        <w:t xml:space="preserve">also prior knowledge; this </w:t>
      </w:r>
      <w:r w:rsidR="00F15D3E">
        <w:rPr>
          <w:rFonts w:ascii="Times New Roman" w:hAnsi="Times New Roman"/>
          <w:sz w:val="24"/>
          <w:szCs w:val="24"/>
        </w:rPr>
        <w:t xml:space="preserve">can be a useful part of the scientific process </w:t>
      </w:r>
      <w:r w:rsidR="00A64A8D">
        <w:rPr>
          <w:rFonts w:ascii="Times New Roman" w:hAnsi="Times New Roman"/>
          <w:sz w:val="24"/>
          <w:szCs w:val="24"/>
        </w:rPr>
        <w:t>and</w:t>
      </w:r>
      <w:r w:rsidR="00F15D3E">
        <w:rPr>
          <w:rFonts w:ascii="Times New Roman" w:hAnsi="Times New Roman"/>
          <w:sz w:val="24"/>
          <w:szCs w:val="24"/>
        </w:rPr>
        <w:t xml:space="preserve"> contribute </w:t>
      </w:r>
      <w:r w:rsidR="006167B5">
        <w:rPr>
          <w:rFonts w:ascii="Times New Roman" w:hAnsi="Times New Roman"/>
          <w:sz w:val="24"/>
          <w:szCs w:val="24"/>
        </w:rPr>
        <w:t xml:space="preserve">to cumulative improvements in </w:t>
      </w:r>
      <w:r w:rsidR="00A64A8D">
        <w:rPr>
          <w:rFonts w:ascii="Times New Roman" w:hAnsi="Times New Roman"/>
          <w:sz w:val="24"/>
          <w:szCs w:val="24"/>
        </w:rPr>
        <w:t xml:space="preserve">our </w:t>
      </w:r>
      <w:r w:rsidR="006167B5">
        <w:rPr>
          <w:rFonts w:ascii="Times New Roman" w:hAnsi="Times New Roman"/>
          <w:sz w:val="24"/>
          <w:szCs w:val="24"/>
        </w:rPr>
        <w:t>understanding of scientific questions</w:t>
      </w:r>
      <w:r>
        <w:rPr>
          <w:rFonts w:ascii="Times New Roman" w:hAnsi="Times New Roman"/>
          <w:sz w:val="24"/>
          <w:szCs w:val="24"/>
        </w:rPr>
        <w:t xml:space="preserve">. </w:t>
      </w:r>
    </w:p>
    <w:p w14:paraId="1F7894FC" w14:textId="77777777" w:rsidR="00387B10" w:rsidRPr="00CE089F" w:rsidRDefault="00387B10" w:rsidP="00832495">
      <w:pPr>
        <w:spacing w:after="0" w:line="240" w:lineRule="auto"/>
        <w:rPr>
          <w:rFonts w:ascii="Times New Roman" w:hAnsi="Times New Roman"/>
          <w:sz w:val="16"/>
          <w:szCs w:val="16"/>
        </w:rPr>
      </w:pPr>
    </w:p>
    <w:p w14:paraId="6FF84B81" w14:textId="18EC1466" w:rsidR="00B92DBF" w:rsidRPr="00CE089F" w:rsidRDefault="00C04443" w:rsidP="00832495">
      <w:pPr>
        <w:spacing w:after="0" w:line="240" w:lineRule="auto"/>
        <w:rPr>
          <w:rFonts w:ascii="Times New Roman" w:hAnsi="Times New Roman"/>
          <w:sz w:val="24"/>
          <w:szCs w:val="24"/>
        </w:rPr>
      </w:pPr>
      <w:r w:rsidRPr="000A1FB0">
        <w:rPr>
          <w:rFonts w:ascii="Times New Roman" w:hAnsi="Times New Roman"/>
          <w:sz w:val="24"/>
          <w:szCs w:val="24"/>
          <w:u w:val="single"/>
        </w:rPr>
        <w:t>To test</w:t>
      </w:r>
      <w:r w:rsidR="00282D81">
        <w:rPr>
          <w:rFonts w:ascii="Times New Roman" w:hAnsi="Times New Roman"/>
          <w:sz w:val="24"/>
          <w:szCs w:val="24"/>
          <w:u w:val="single"/>
        </w:rPr>
        <w:t xml:space="preserve"> their </w:t>
      </w:r>
      <w:r w:rsidRPr="000A1FB0">
        <w:rPr>
          <w:rFonts w:ascii="Times New Roman" w:hAnsi="Times New Roman"/>
          <w:sz w:val="24"/>
          <w:szCs w:val="24"/>
          <w:u w:val="single"/>
        </w:rPr>
        <w:t>hypotheses</w:t>
      </w:r>
      <w:r w:rsidR="00DB7B3E">
        <w:rPr>
          <w:rFonts w:ascii="Times New Roman" w:hAnsi="Times New Roman"/>
          <w:sz w:val="24"/>
          <w:szCs w:val="24"/>
        </w:rPr>
        <w:t xml:space="preserve">, students </w:t>
      </w:r>
      <w:r>
        <w:rPr>
          <w:rFonts w:ascii="Times New Roman" w:hAnsi="Times New Roman"/>
          <w:sz w:val="24"/>
          <w:szCs w:val="24"/>
        </w:rPr>
        <w:t>will</w:t>
      </w:r>
      <w:r w:rsidR="00DB7B3E">
        <w:rPr>
          <w:rFonts w:ascii="Times New Roman" w:hAnsi="Times New Roman"/>
          <w:sz w:val="24"/>
          <w:szCs w:val="24"/>
        </w:rPr>
        <w:t xml:space="preserve"> need to</w:t>
      </w:r>
      <w:r>
        <w:rPr>
          <w:rFonts w:ascii="Times New Roman" w:hAnsi="Times New Roman"/>
          <w:sz w:val="24"/>
          <w:szCs w:val="24"/>
        </w:rPr>
        <w:t xml:space="preserve"> do replicate tests for</w:t>
      </w:r>
      <w:r w:rsidR="00DB7B3E">
        <w:rPr>
          <w:rFonts w:ascii="Times New Roman" w:hAnsi="Times New Roman"/>
          <w:sz w:val="24"/>
          <w:szCs w:val="24"/>
        </w:rPr>
        <w:t xml:space="preserve"> </w:t>
      </w:r>
      <w:r>
        <w:rPr>
          <w:rFonts w:ascii="Times New Roman" w:hAnsi="Times New Roman"/>
          <w:sz w:val="24"/>
          <w:szCs w:val="24"/>
        </w:rPr>
        <w:t>each</w:t>
      </w:r>
      <w:r w:rsidR="00DB7B3E">
        <w:rPr>
          <w:rFonts w:ascii="Times New Roman" w:hAnsi="Times New Roman"/>
          <w:sz w:val="24"/>
          <w:szCs w:val="24"/>
        </w:rPr>
        <w:t xml:space="preserve"> of the samples listed in question</w:t>
      </w:r>
      <w:r w:rsidR="00982912">
        <w:rPr>
          <w:rFonts w:ascii="Times New Roman" w:hAnsi="Times New Roman"/>
          <w:sz w:val="24"/>
          <w:szCs w:val="24"/>
        </w:rPr>
        <w:t xml:space="preserve"> 21 </w:t>
      </w:r>
      <w:r w:rsidR="00DB7B3E">
        <w:rPr>
          <w:rFonts w:ascii="Times New Roman" w:hAnsi="Times New Roman"/>
          <w:sz w:val="24"/>
          <w:szCs w:val="24"/>
        </w:rPr>
        <w:t xml:space="preserve">with each of the indicator solutions. Thus, </w:t>
      </w:r>
      <w:r w:rsidR="00D151A6" w:rsidRPr="00CE089F">
        <w:rPr>
          <w:rFonts w:ascii="Times New Roman" w:hAnsi="Times New Roman"/>
          <w:sz w:val="24"/>
          <w:szCs w:val="24"/>
        </w:rPr>
        <w:t>you</w:t>
      </w:r>
      <w:r w:rsidR="00CC28C2" w:rsidRPr="00CE089F">
        <w:rPr>
          <w:rFonts w:ascii="Times New Roman" w:hAnsi="Times New Roman"/>
          <w:sz w:val="24"/>
          <w:szCs w:val="24"/>
        </w:rPr>
        <w:t xml:space="preserve"> will </w:t>
      </w:r>
      <w:r w:rsidR="00D151A6" w:rsidRPr="00CE089F">
        <w:rPr>
          <w:rFonts w:ascii="Times New Roman" w:hAnsi="Times New Roman"/>
          <w:sz w:val="24"/>
          <w:szCs w:val="24"/>
        </w:rPr>
        <w:t>want a</w:t>
      </w:r>
      <w:r w:rsidR="009717DC" w:rsidRPr="00CE089F">
        <w:rPr>
          <w:rFonts w:ascii="Times New Roman" w:hAnsi="Times New Roman"/>
          <w:sz w:val="24"/>
          <w:szCs w:val="24"/>
        </w:rPr>
        <w:t xml:space="preserve"> total of</w:t>
      </w:r>
      <w:r w:rsidR="00CA23F9">
        <w:rPr>
          <w:rFonts w:ascii="Times New Roman" w:hAnsi="Times New Roman"/>
          <w:sz w:val="24"/>
          <w:szCs w:val="24"/>
        </w:rPr>
        <w:t xml:space="preserve"> 2 replicates </w:t>
      </w:r>
      <w:r w:rsidR="009717DC" w:rsidRPr="00CE089F">
        <w:rPr>
          <w:rFonts w:ascii="Times New Roman" w:hAnsi="Times New Roman"/>
          <w:sz w:val="24"/>
          <w:szCs w:val="24"/>
        </w:rPr>
        <w:t xml:space="preserve">x 2 </w:t>
      </w:r>
      <w:r w:rsidR="00CC28C2" w:rsidRPr="00CE089F">
        <w:rPr>
          <w:rFonts w:ascii="Times New Roman" w:hAnsi="Times New Roman"/>
          <w:sz w:val="24"/>
          <w:szCs w:val="24"/>
        </w:rPr>
        <w:t>indicator solutions</w:t>
      </w:r>
      <w:r w:rsidR="00B92DBF" w:rsidRPr="00CE089F">
        <w:rPr>
          <w:rFonts w:ascii="Times New Roman" w:hAnsi="Times New Roman"/>
          <w:sz w:val="24"/>
          <w:szCs w:val="24"/>
        </w:rPr>
        <w:t xml:space="preserve"> </w:t>
      </w:r>
      <w:r w:rsidR="009717DC" w:rsidRPr="00CE089F">
        <w:rPr>
          <w:rFonts w:ascii="Times New Roman" w:hAnsi="Times New Roman"/>
          <w:sz w:val="24"/>
          <w:szCs w:val="24"/>
        </w:rPr>
        <w:t>x</w:t>
      </w:r>
      <w:r w:rsidR="00CA23F9">
        <w:rPr>
          <w:rFonts w:ascii="Times New Roman" w:hAnsi="Times New Roman"/>
          <w:sz w:val="24"/>
          <w:szCs w:val="24"/>
        </w:rPr>
        <w:t xml:space="preserve"> 5 samples </w:t>
      </w:r>
      <w:r w:rsidR="009717DC" w:rsidRPr="00CE089F">
        <w:rPr>
          <w:rFonts w:ascii="Times New Roman" w:hAnsi="Times New Roman"/>
          <w:sz w:val="24"/>
          <w:szCs w:val="24"/>
        </w:rPr>
        <w:t xml:space="preserve">= 20 </w:t>
      </w:r>
      <w:r w:rsidR="00B92DBF" w:rsidRPr="00CE089F">
        <w:rPr>
          <w:rFonts w:ascii="Times New Roman" w:hAnsi="Times New Roman"/>
          <w:sz w:val="24"/>
          <w:szCs w:val="24"/>
        </w:rPr>
        <w:t xml:space="preserve">tests. </w:t>
      </w:r>
    </w:p>
    <w:p w14:paraId="37AFBF11" w14:textId="77777777" w:rsidR="00712C88" w:rsidRPr="00DF5181" w:rsidRDefault="00712C88" w:rsidP="00832495">
      <w:pPr>
        <w:spacing w:after="0" w:line="240" w:lineRule="auto"/>
        <w:rPr>
          <w:rFonts w:ascii="Times New Roman" w:hAnsi="Times New Roman"/>
          <w:sz w:val="24"/>
          <w:szCs w:val="24"/>
        </w:rPr>
      </w:pPr>
    </w:p>
    <w:p w14:paraId="6C41D1B4" w14:textId="6D2A1E2E" w:rsidR="00CC28C2" w:rsidRPr="003A31B6" w:rsidRDefault="00345775" w:rsidP="00832495">
      <w:pPr>
        <w:spacing w:after="0" w:line="240" w:lineRule="auto"/>
        <w:rPr>
          <w:rFonts w:ascii="Times New Roman" w:hAnsi="Times New Roman"/>
          <w:sz w:val="24"/>
          <w:szCs w:val="24"/>
        </w:rPr>
      </w:pPr>
      <w:r>
        <w:rPr>
          <w:rFonts w:ascii="Times New Roman" w:hAnsi="Times New Roman"/>
          <w:sz w:val="24"/>
          <w:szCs w:val="24"/>
        </w:rPr>
        <w:t>You</w:t>
      </w:r>
      <w:r w:rsidR="000D474B" w:rsidRPr="00CE089F">
        <w:rPr>
          <w:rFonts w:ascii="Times New Roman" w:hAnsi="Times New Roman"/>
          <w:sz w:val="24"/>
          <w:szCs w:val="24"/>
        </w:rPr>
        <w:t xml:space="preserve"> may want to point out that generating the hypotheses</w:t>
      </w:r>
      <w:r w:rsidR="00282D81">
        <w:rPr>
          <w:rFonts w:ascii="Times New Roman" w:hAnsi="Times New Roman"/>
          <w:sz w:val="24"/>
          <w:szCs w:val="24"/>
        </w:rPr>
        <w:t xml:space="preserve"> to answer </w:t>
      </w:r>
      <w:r w:rsidR="003A31B6">
        <w:rPr>
          <w:rFonts w:ascii="Times New Roman" w:hAnsi="Times New Roman"/>
          <w:sz w:val="24"/>
          <w:szCs w:val="24"/>
        </w:rPr>
        <w:t>question</w:t>
      </w:r>
      <w:r w:rsidR="00982912">
        <w:rPr>
          <w:rFonts w:ascii="Times New Roman" w:hAnsi="Times New Roman"/>
          <w:sz w:val="24"/>
          <w:szCs w:val="24"/>
        </w:rPr>
        <w:t xml:space="preserve"> 20 </w:t>
      </w:r>
      <w:r w:rsidR="000D474B" w:rsidRPr="00CE089F">
        <w:rPr>
          <w:rFonts w:ascii="Times New Roman" w:hAnsi="Times New Roman"/>
          <w:sz w:val="24"/>
          <w:szCs w:val="24"/>
        </w:rPr>
        <w:t xml:space="preserve">requires </w:t>
      </w:r>
      <w:r w:rsidR="000D474B" w:rsidRPr="00DC771B">
        <w:rPr>
          <w:rFonts w:ascii="Times New Roman" w:hAnsi="Times New Roman"/>
          <w:sz w:val="24"/>
          <w:szCs w:val="24"/>
          <w:u w:val="single"/>
        </w:rPr>
        <w:t>inductive reasoning</w:t>
      </w:r>
      <w:r w:rsidR="000D474B" w:rsidRPr="00CE089F">
        <w:rPr>
          <w:rFonts w:ascii="Times New Roman" w:hAnsi="Times New Roman"/>
          <w:sz w:val="24"/>
          <w:szCs w:val="24"/>
        </w:rPr>
        <w:t xml:space="preserve"> (</w:t>
      </w:r>
      <w:r w:rsidR="00740F62" w:rsidRPr="003A31B6">
        <w:rPr>
          <w:rFonts w:ascii="Times New Roman" w:hAnsi="Times New Roman"/>
          <w:sz w:val="24"/>
          <w:szCs w:val="24"/>
        </w:rPr>
        <w:t xml:space="preserve">generalizing from specific examples to more general hypotheses, </w:t>
      </w:r>
      <w:r w:rsidR="00070964">
        <w:rPr>
          <w:rFonts w:ascii="Times New Roman" w:hAnsi="Times New Roman"/>
          <w:sz w:val="24"/>
          <w:szCs w:val="24"/>
        </w:rPr>
        <w:t>which has the</w:t>
      </w:r>
      <w:r w:rsidR="000D474B" w:rsidRPr="003A31B6">
        <w:rPr>
          <w:rFonts w:ascii="Times New Roman" w:hAnsi="Times New Roman"/>
          <w:sz w:val="24"/>
          <w:szCs w:val="24"/>
        </w:rPr>
        <w:t xml:space="preserve"> risk of overgeneralizing</w:t>
      </w:r>
      <w:r w:rsidR="00070964">
        <w:rPr>
          <w:rFonts w:ascii="Times New Roman" w:hAnsi="Times New Roman"/>
          <w:sz w:val="24"/>
          <w:szCs w:val="24"/>
        </w:rPr>
        <w:t>, as demonstrated in this activity</w:t>
      </w:r>
      <w:r w:rsidR="000D474B" w:rsidRPr="003A31B6">
        <w:rPr>
          <w:rFonts w:ascii="Times New Roman" w:hAnsi="Times New Roman"/>
          <w:sz w:val="24"/>
          <w:szCs w:val="24"/>
        </w:rPr>
        <w:t>)</w:t>
      </w:r>
      <w:r w:rsidR="00282D81">
        <w:rPr>
          <w:rFonts w:ascii="Times New Roman" w:hAnsi="Times New Roman"/>
          <w:sz w:val="24"/>
          <w:szCs w:val="24"/>
        </w:rPr>
        <w:t xml:space="preserve">. In contrast, </w:t>
      </w:r>
      <w:r w:rsidR="000D474B" w:rsidRPr="003A31B6">
        <w:rPr>
          <w:rFonts w:ascii="Times New Roman" w:hAnsi="Times New Roman"/>
          <w:sz w:val="24"/>
          <w:szCs w:val="24"/>
        </w:rPr>
        <w:t xml:space="preserve">making the predictions in </w:t>
      </w:r>
      <w:r w:rsidR="003A31B6">
        <w:rPr>
          <w:rFonts w:ascii="Times New Roman" w:hAnsi="Times New Roman"/>
          <w:sz w:val="24"/>
          <w:szCs w:val="24"/>
        </w:rPr>
        <w:t>question</w:t>
      </w:r>
      <w:r w:rsidR="00982912">
        <w:rPr>
          <w:rFonts w:ascii="Times New Roman" w:hAnsi="Times New Roman"/>
          <w:sz w:val="24"/>
          <w:szCs w:val="24"/>
        </w:rPr>
        <w:t xml:space="preserve"> 21 </w:t>
      </w:r>
      <w:r w:rsidR="000D474B" w:rsidRPr="003A31B6">
        <w:rPr>
          <w:rFonts w:ascii="Times New Roman" w:hAnsi="Times New Roman"/>
          <w:sz w:val="24"/>
          <w:szCs w:val="24"/>
        </w:rPr>
        <w:t xml:space="preserve">requires </w:t>
      </w:r>
      <w:r w:rsidR="000D474B" w:rsidRPr="00D3444F">
        <w:rPr>
          <w:rFonts w:ascii="Times New Roman" w:hAnsi="Times New Roman"/>
          <w:sz w:val="24"/>
          <w:szCs w:val="24"/>
          <w:u w:val="single"/>
        </w:rPr>
        <w:t>deductive reasoning</w:t>
      </w:r>
      <w:r w:rsidR="00740F62" w:rsidRPr="003A31B6">
        <w:rPr>
          <w:rFonts w:ascii="Times New Roman" w:hAnsi="Times New Roman"/>
          <w:sz w:val="24"/>
          <w:szCs w:val="24"/>
        </w:rPr>
        <w:t xml:space="preserve"> (reasoning from general hypotheses to specific predictions, often used to test hypotheses)</w:t>
      </w:r>
      <w:r w:rsidR="000D474B" w:rsidRPr="003A31B6">
        <w:rPr>
          <w:rFonts w:ascii="Times New Roman" w:hAnsi="Times New Roman"/>
          <w:sz w:val="24"/>
          <w:szCs w:val="24"/>
        </w:rPr>
        <w:t>.</w:t>
      </w:r>
      <w:r w:rsidR="00DC771B">
        <w:rPr>
          <w:rFonts w:ascii="Times New Roman" w:hAnsi="Times New Roman"/>
          <w:sz w:val="24"/>
          <w:szCs w:val="24"/>
        </w:rPr>
        <w:t xml:space="preserve"> </w:t>
      </w:r>
    </w:p>
    <w:p w14:paraId="0E49395C" w14:textId="77777777" w:rsidR="00CA23F9" w:rsidRDefault="00CA23F9" w:rsidP="00832495">
      <w:pPr>
        <w:spacing w:after="0" w:line="240" w:lineRule="auto"/>
        <w:rPr>
          <w:rFonts w:ascii="Times New Roman" w:hAnsi="Times New Roman"/>
          <w:sz w:val="24"/>
          <w:szCs w:val="24"/>
        </w:rPr>
      </w:pPr>
    </w:p>
    <w:p w14:paraId="2A2A3BF1" w14:textId="77777777" w:rsidR="00CA23F9" w:rsidRDefault="00CA23F9" w:rsidP="00CA23F9">
      <w:pPr>
        <w:spacing w:after="0" w:line="240" w:lineRule="auto"/>
        <w:rPr>
          <w:rFonts w:ascii="Times New Roman" w:hAnsi="Times New Roman"/>
          <w:sz w:val="24"/>
          <w:szCs w:val="24"/>
        </w:rPr>
      </w:pPr>
      <w:r w:rsidRPr="00453009">
        <w:rPr>
          <w:rFonts w:ascii="Times New Roman" w:hAnsi="Times New Roman"/>
          <w:sz w:val="24"/>
          <w:szCs w:val="24"/>
        </w:rPr>
        <w:t>Comparing the results</w:t>
      </w:r>
      <w:r>
        <w:rPr>
          <w:rFonts w:ascii="Times New Roman" w:hAnsi="Times New Roman"/>
          <w:sz w:val="24"/>
          <w:szCs w:val="24"/>
        </w:rPr>
        <w:t xml:space="preserve"> for protein summarized in questions 19 versus 21 </w:t>
      </w:r>
      <w:r w:rsidRPr="00453009">
        <w:rPr>
          <w:rFonts w:ascii="Times New Roman" w:hAnsi="Times New Roman"/>
          <w:sz w:val="24"/>
          <w:szCs w:val="24"/>
        </w:rPr>
        <w:t xml:space="preserve">demonstrates the </w:t>
      </w:r>
      <w:r w:rsidRPr="00DC771B">
        <w:rPr>
          <w:rFonts w:ascii="Times New Roman" w:hAnsi="Times New Roman"/>
          <w:sz w:val="24"/>
          <w:szCs w:val="24"/>
          <w:u w:val="single"/>
        </w:rPr>
        <w:t>risk of generalizing from a limited set of observations</w:t>
      </w:r>
      <w:r>
        <w:rPr>
          <w:rFonts w:ascii="Times New Roman" w:hAnsi="Times New Roman"/>
          <w:sz w:val="24"/>
          <w:szCs w:val="24"/>
        </w:rPr>
        <w:t>. I</w:t>
      </w:r>
      <w:r w:rsidRPr="00CE089F">
        <w:rPr>
          <w:rFonts w:ascii="Times New Roman" w:hAnsi="Times New Roman"/>
          <w:sz w:val="24"/>
          <w:szCs w:val="24"/>
        </w:rPr>
        <w:t>n</w:t>
      </w:r>
      <w:r>
        <w:rPr>
          <w:rFonts w:ascii="Times New Roman" w:hAnsi="Times New Roman"/>
          <w:sz w:val="24"/>
          <w:szCs w:val="24"/>
        </w:rPr>
        <w:t xml:space="preserve"> the first set of samples, none of the foods derived from plants and</w:t>
      </w:r>
      <w:r w:rsidRPr="00CE089F">
        <w:rPr>
          <w:rFonts w:ascii="Times New Roman" w:hAnsi="Times New Roman"/>
          <w:sz w:val="24"/>
          <w:szCs w:val="24"/>
        </w:rPr>
        <w:t xml:space="preserve"> all </w:t>
      </w:r>
      <w:r>
        <w:rPr>
          <w:rFonts w:ascii="Times New Roman" w:hAnsi="Times New Roman"/>
          <w:sz w:val="24"/>
          <w:szCs w:val="24"/>
        </w:rPr>
        <w:t xml:space="preserve">of the foods derived from animals </w:t>
      </w:r>
      <w:r w:rsidRPr="00CE089F">
        <w:rPr>
          <w:rFonts w:ascii="Times New Roman" w:hAnsi="Times New Roman"/>
          <w:sz w:val="24"/>
          <w:szCs w:val="24"/>
        </w:rPr>
        <w:t xml:space="preserve">have </w:t>
      </w:r>
      <w:r>
        <w:rPr>
          <w:rFonts w:ascii="Times New Roman" w:hAnsi="Times New Roman"/>
          <w:sz w:val="24"/>
          <w:szCs w:val="24"/>
        </w:rPr>
        <w:t>significant amounts of</w:t>
      </w:r>
      <w:r w:rsidRPr="00CE089F">
        <w:rPr>
          <w:rFonts w:ascii="Times New Roman" w:hAnsi="Times New Roman"/>
          <w:sz w:val="24"/>
          <w:szCs w:val="24"/>
        </w:rPr>
        <w:t xml:space="preserve"> protein</w:t>
      </w:r>
      <w:r>
        <w:rPr>
          <w:rFonts w:ascii="Times New Roman" w:hAnsi="Times New Roman"/>
          <w:sz w:val="24"/>
          <w:szCs w:val="24"/>
        </w:rPr>
        <w:t xml:space="preserve">. In contrast, in the second set of samples, beans and almond paste have a significant amount of protein, whereas butter </w:t>
      </w:r>
      <w:r w:rsidRPr="00CE089F">
        <w:rPr>
          <w:rFonts w:ascii="Times New Roman" w:hAnsi="Times New Roman"/>
          <w:sz w:val="24"/>
          <w:szCs w:val="24"/>
        </w:rPr>
        <w:t>has almost no protein</w:t>
      </w:r>
      <w:r>
        <w:rPr>
          <w:rFonts w:ascii="Times New Roman" w:hAnsi="Times New Roman"/>
          <w:sz w:val="24"/>
          <w:szCs w:val="24"/>
        </w:rPr>
        <w:t xml:space="preserve"> (so little that it is not detectable with our test)</w:t>
      </w:r>
      <w:r w:rsidRPr="00CE089F">
        <w:rPr>
          <w:rFonts w:ascii="Times New Roman" w:hAnsi="Times New Roman"/>
          <w:sz w:val="24"/>
          <w:szCs w:val="24"/>
        </w:rPr>
        <w:t xml:space="preserve">. </w:t>
      </w:r>
    </w:p>
    <w:p w14:paraId="3416E120" w14:textId="0710102D" w:rsidR="00CC28C2" w:rsidRPr="00CA23F9" w:rsidRDefault="00CC28C2" w:rsidP="00832495">
      <w:pPr>
        <w:spacing w:after="0" w:line="240" w:lineRule="auto"/>
        <w:rPr>
          <w:rFonts w:ascii="Times New Roman" w:hAnsi="Times New Roman"/>
          <w:sz w:val="24"/>
          <w:szCs w:val="24"/>
        </w:rPr>
      </w:pPr>
    </w:p>
    <w:p w14:paraId="59D871B2" w14:textId="799A80A7" w:rsidR="009D7400" w:rsidRDefault="00223BED" w:rsidP="00282D81">
      <w:pPr>
        <w:spacing w:after="0" w:line="240" w:lineRule="auto"/>
        <w:rPr>
          <w:rFonts w:ascii="Times New Roman" w:hAnsi="Times New Roman"/>
          <w:sz w:val="24"/>
          <w:szCs w:val="24"/>
        </w:rPr>
      </w:pPr>
      <w:r>
        <w:rPr>
          <w:rFonts w:ascii="Times New Roman" w:hAnsi="Times New Roman"/>
          <w:sz w:val="24"/>
          <w:szCs w:val="24"/>
        </w:rPr>
        <w:br w:type="page"/>
      </w:r>
      <w:r w:rsidR="006E5298" w:rsidRPr="00CE089F">
        <w:rPr>
          <w:rFonts w:ascii="Times New Roman" w:hAnsi="Times New Roman"/>
          <w:sz w:val="24"/>
          <w:szCs w:val="24"/>
        </w:rPr>
        <w:lastRenderedPageBreak/>
        <w:t>Professiona</w:t>
      </w:r>
      <w:r w:rsidR="006E5298" w:rsidRPr="00453009">
        <w:rPr>
          <w:rFonts w:ascii="Times New Roman" w:hAnsi="Times New Roman"/>
          <w:sz w:val="24"/>
          <w:szCs w:val="24"/>
        </w:rPr>
        <w:t>l nutritional</w:t>
      </w:r>
      <w:r w:rsidR="00EC066C" w:rsidRPr="00453009">
        <w:rPr>
          <w:rFonts w:ascii="Times New Roman" w:hAnsi="Times New Roman"/>
          <w:sz w:val="24"/>
          <w:szCs w:val="24"/>
        </w:rPr>
        <w:t xml:space="preserve"> </w:t>
      </w:r>
      <w:r w:rsidR="00170445" w:rsidRPr="00453009">
        <w:rPr>
          <w:rFonts w:ascii="Times New Roman" w:hAnsi="Times New Roman"/>
          <w:sz w:val="24"/>
          <w:szCs w:val="24"/>
        </w:rPr>
        <w:t>analysis</w:t>
      </w:r>
      <w:r w:rsidR="00EC066C" w:rsidRPr="00CE089F">
        <w:rPr>
          <w:rFonts w:ascii="Times New Roman" w:hAnsi="Times New Roman"/>
          <w:sz w:val="24"/>
          <w:szCs w:val="24"/>
        </w:rPr>
        <w:t xml:space="preserve"> </w:t>
      </w:r>
      <w:r w:rsidR="009D7400" w:rsidRPr="00CE089F">
        <w:rPr>
          <w:rFonts w:ascii="Times New Roman" w:hAnsi="Times New Roman"/>
          <w:sz w:val="24"/>
          <w:szCs w:val="24"/>
        </w:rPr>
        <w:t>provides</w:t>
      </w:r>
      <w:r w:rsidR="00EC066C" w:rsidRPr="00CE089F">
        <w:rPr>
          <w:rFonts w:ascii="Times New Roman" w:hAnsi="Times New Roman"/>
          <w:sz w:val="24"/>
          <w:szCs w:val="24"/>
        </w:rPr>
        <w:t xml:space="preserve"> the following values for starch and protein content</w:t>
      </w:r>
      <w:r w:rsidR="00170445" w:rsidRPr="00CE089F">
        <w:rPr>
          <w:rFonts w:ascii="Times New Roman" w:hAnsi="Times New Roman"/>
          <w:sz w:val="24"/>
          <w:szCs w:val="24"/>
        </w:rPr>
        <w:t xml:space="preserve"> </w:t>
      </w:r>
      <w:r w:rsidR="00687147" w:rsidRPr="00CE089F">
        <w:rPr>
          <w:rFonts w:ascii="Times New Roman" w:hAnsi="Times New Roman"/>
          <w:sz w:val="24"/>
          <w:szCs w:val="24"/>
        </w:rPr>
        <w:t>for</w:t>
      </w:r>
      <w:r w:rsidR="00170445" w:rsidRPr="00CE089F">
        <w:rPr>
          <w:rFonts w:ascii="Times New Roman" w:hAnsi="Times New Roman"/>
          <w:sz w:val="24"/>
          <w:szCs w:val="24"/>
        </w:rPr>
        <w:t xml:space="preserve"> the </w:t>
      </w:r>
      <w:r w:rsidR="00687147" w:rsidRPr="00CE089F">
        <w:rPr>
          <w:rFonts w:ascii="Times New Roman" w:hAnsi="Times New Roman"/>
          <w:sz w:val="24"/>
          <w:szCs w:val="24"/>
        </w:rPr>
        <w:t>food samples in</w:t>
      </w:r>
      <w:r w:rsidR="00CC28C2" w:rsidRPr="00CE089F">
        <w:rPr>
          <w:rFonts w:ascii="Times New Roman" w:hAnsi="Times New Roman"/>
          <w:sz w:val="24"/>
          <w:szCs w:val="24"/>
        </w:rPr>
        <w:t xml:space="preserve"> </w:t>
      </w:r>
      <w:r w:rsidR="00687147" w:rsidRPr="00CE089F">
        <w:rPr>
          <w:rFonts w:ascii="Times New Roman" w:hAnsi="Times New Roman"/>
          <w:sz w:val="24"/>
          <w:szCs w:val="24"/>
        </w:rPr>
        <w:t>this activity</w:t>
      </w:r>
      <w:r w:rsidR="00EC066C" w:rsidRPr="00CE089F">
        <w:rPr>
          <w:rFonts w:ascii="Times New Roman" w:hAnsi="Times New Roman"/>
          <w:sz w:val="24"/>
          <w:szCs w:val="24"/>
        </w:rPr>
        <w:t xml:space="preserve"> (</w:t>
      </w:r>
      <w:r w:rsidR="00687147" w:rsidRPr="00CE089F">
        <w:rPr>
          <w:rFonts w:ascii="Times New Roman" w:hAnsi="Times New Roman"/>
          <w:sz w:val="24"/>
          <w:szCs w:val="24"/>
        </w:rPr>
        <w:t>% by weight; –</w:t>
      </w:r>
      <w:r w:rsidR="00AE519C">
        <w:rPr>
          <w:rFonts w:ascii="Times New Roman" w:hAnsi="Times New Roman"/>
          <w:sz w:val="24"/>
          <w:szCs w:val="24"/>
        </w:rPr>
        <w:t xml:space="preserve"> indicates </w:t>
      </w:r>
      <w:r w:rsidR="00687147" w:rsidRPr="00CE089F">
        <w:rPr>
          <w:rFonts w:ascii="Times New Roman" w:hAnsi="Times New Roman"/>
          <w:sz w:val="24"/>
          <w:szCs w:val="24"/>
        </w:rPr>
        <w:t>missing data</w:t>
      </w:r>
      <w:r w:rsidR="009D7400" w:rsidRPr="00CE089F">
        <w:rPr>
          <w:rFonts w:ascii="Times New Roman" w:hAnsi="Times New Roman"/>
          <w:sz w:val="24"/>
          <w:szCs w:val="24"/>
        </w:rPr>
        <w:t>).</w:t>
      </w:r>
    </w:p>
    <w:p w14:paraId="5F8EAF00" w14:textId="77777777" w:rsidR="00FF0648" w:rsidRPr="00F65A19" w:rsidRDefault="00FF0648" w:rsidP="000A609C">
      <w:pPr>
        <w:pStyle w:val="NoSpacing"/>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710"/>
        <w:gridCol w:w="1096"/>
      </w:tblGrid>
      <w:tr w:rsidR="009D7400" w:rsidRPr="00CE089F" w14:paraId="4A48626F" w14:textId="77777777" w:rsidTr="00FC3A23">
        <w:trPr>
          <w:jc w:val="center"/>
        </w:trPr>
        <w:tc>
          <w:tcPr>
            <w:tcW w:w="0" w:type="auto"/>
          </w:tcPr>
          <w:p w14:paraId="7FDC7E12" w14:textId="77777777" w:rsidR="009D7400" w:rsidRPr="00CE089F" w:rsidRDefault="009D7400" w:rsidP="0033452C">
            <w:pPr>
              <w:pStyle w:val="NoSpacing"/>
              <w:rPr>
                <w:rFonts w:ascii="Times New Roman" w:eastAsia="Times New Roman" w:hAnsi="Times New Roman"/>
                <w:b/>
                <w:sz w:val="24"/>
                <w:szCs w:val="24"/>
              </w:rPr>
            </w:pPr>
            <w:r w:rsidRPr="00CE089F">
              <w:rPr>
                <w:rFonts w:ascii="Times New Roman" w:eastAsia="Times New Roman" w:hAnsi="Times New Roman"/>
                <w:b/>
                <w:sz w:val="24"/>
                <w:szCs w:val="24"/>
              </w:rPr>
              <w:t>Food</w:t>
            </w:r>
          </w:p>
        </w:tc>
        <w:tc>
          <w:tcPr>
            <w:tcW w:w="1710" w:type="dxa"/>
            <w:vAlign w:val="center"/>
          </w:tcPr>
          <w:p w14:paraId="48DD6808" w14:textId="77777777" w:rsidR="009D7400" w:rsidRPr="00CE089F" w:rsidRDefault="009D7400" w:rsidP="00F65A19">
            <w:pPr>
              <w:pStyle w:val="NoSpacing"/>
              <w:jc w:val="center"/>
              <w:rPr>
                <w:rFonts w:ascii="Times New Roman" w:eastAsia="Times New Roman" w:hAnsi="Times New Roman"/>
                <w:b/>
                <w:sz w:val="24"/>
                <w:szCs w:val="24"/>
              </w:rPr>
            </w:pPr>
            <w:r w:rsidRPr="00CE089F">
              <w:rPr>
                <w:rFonts w:ascii="Times New Roman" w:eastAsia="Times New Roman" w:hAnsi="Times New Roman"/>
                <w:b/>
                <w:sz w:val="24"/>
                <w:szCs w:val="24"/>
              </w:rPr>
              <w:t>Starch</w:t>
            </w:r>
          </w:p>
        </w:tc>
        <w:tc>
          <w:tcPr>
            <w:tcW w:w="1096" w:type="dxa"/>
            <w:vAlign w:val="center"/>
          </w:tcPr>
          <w:p w14:paraId="70ECDF88" w14:textId="77777777" w:rsidR="009D7400" w:rsidRPr="00CE089F" w:rsidRDefault="009D7400" w:rsidP="00F65A19">
            <w:pPr>
              <w:pStyle w:val="NoSpacing"/>
              <w:jc w:val="center"/>
              <w:rPr>
                <w:rFonts w:ascii="Times New Roman" w:eastAsia="Times New Roman" w:hAnsi="Times New Roman"/>
                <w:b/>
                <w:sz w:val="24"/>
                <w:szCs w:val="24"/>
              </w:rPr>
            </w:pPr>
            <w:r w:rsidRPr="00CE089F">
              <w:rPr>
                <w:rFonts w:ascii="Times New Roman" w:eastAsia="Times New Roman" w:hAnsi="Times New Roman"/>
                <w:b/>
                <w:sz w:val="24"/>
                <w:szCs w:val="24"/>
              </w:rPr>
              <w:t>Protein</w:t>
            </w:r>
          </w:p>
        </w:tc>
      </w:tr>
      <w:tr w:rsidR="009B04C8" w:rsidRPr="00CE089F" w14:paraId="2DC970C3" w14:textId="77777777" w:rsidTr="00FC3A23">
        <w:trPr>
          <w:jc w:val="center"/>
        </w:trPr>
        <w:tc>
          <w:tcPr>
            <w:tcW w:w="0" w:type="auto"/>
          </w:tcPr>
          <w:p w14:paraId="55F52A3E" w14:textId="77777777" w:rsidR="009B04C8" w:rsidRPr="00CE089F" w:rsidRDefault="009B04C8" w:rsidP="0033452C">
            <w:pPr>
              <w:pStyle w:val="NoSpacing"/>
              <w:rPr>
                <w:rFonts w:ascii="Times New Roman" w:eastAsia="Times New Roman" w:hAnsi="Times New Roman"/>
                <w:sz w:val="24"/>
                <w:szCs w:val="24"/>
              </w:rPr>
            </w:pPr>
            <w:r w:rsidRPr="00CE089F">
              <w:rPr>
                <w:rFonts w:ascii="Times New Roman" w:eastAsia="Times New Roman" w:hAnsi="Times New Roman"/>
                <w:sz w:val="24"/>
                <w:szCs w:val="24"/>
              </w:rPr>
              <w:t>Corn starch</w:t>
            </w:r>
          </w:p>
        </w:tc>
        <w:tc>
          <w:tcPr>
            <w:tcW w:w="1710" w:type="dxa"/>
            <w:vAlign w:val="center"/>
          </w:tcPr>
          <w:p w14:paraId="39627845" w14:textId="77777777" w:rsidR="009B04C8" w:rsidRPr="00CE089F" w:rsidRDefault="009B04C8" w:rsidP="00687147">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~91%</w:t>
            </w:r>
          </w:p>
        </w:tc>
        <w:tc>
          <w:tcPr>
            <w:tcW w:w="1096" w:type="dxa"/>
            <w:vAlign w:val="center"/>
          </w:tcPr>
          <w:p w14:paraId="11ACD08D" w14:textId="77777777" w:rsidR="009B04C8" w:rsidRPr="00CE089F" w:rsidRDefault="009B04C8" w:rsidP="00687147">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0%</w:t>
            </w:r>
          </w:p>
        </w:tc>
      </w:tr>
      <w:tr w:rsidR="009B04C8" w:rsidRPr="00CE089F" w14:paraId="6C4AFC51" w14:textId="77777777" w:rsidTr="00FC3A23">
        <w:trPr>
          <w:jc w:val="center"/>
        </w:trPr>
        <w:tc>
          <w:tcPr>
            <w:tcW w:w="0" w:type="auto"/>
          </w:tcPr>
          <w:p w14:paraId="23F7C3E1" w14:textId="77777777" w:rsidR="009B04C8" w:rsidRPr="00CE089F" w:rsidRDefault="009B04C8" w:rsidP="0033452C">
            <w:pPr>
              <w:pStyle w:val="NoSpacing"/>
              <w:rPr>
                <w:rFonts w:ascii="Times New Roman" w:eastAsia="Times New Roman" w:hAnsi="Times New Roman"/>
                <w:sz w:val="24"/>
                <w:szCs w:val="24"/>
              </w:rPr>
            </w:pPr>
            <w:r w:rsidRPr="00CE089F">
              <w:rPr>
                <w:rFonts w:ascii="Times New Roman" w:eastAsia="Times New Roman" w:hAnsi="Times New Roman"/>
                <w:sz w:val="24"/>
                <w:szCs w:val="24"/>
              </w:rPr>
              <w:t>Potato starch</w:t>
            </w:r>
          </w:p>
        </w:tc>
        <w:tc>
          <w:tcPr>
            <w:tcW w:w="1710" w:type="dxa"/>
            <w:vAlign w:val="center"/>
          </w:tcPr>
          <w:p w14:paraId="73225CD0" w14:textId="77777777" w:rsidR="009B04C8" w:rsidRPr="00CE089F" w:rsidRDefault="00687147" w:rsidP="00687147">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w:t>
            </w:r>
          </w:p>
        </w:tc>
        <w:tc>
          <w:tcPr>
            <w:tcW w:w="1096" w:type="dxa"/>
            <w:vAlign w:val="center"/>
          </w:tcPr>
          <w:p w14:paraId="084F7BBF" w14:textId="77777777" w:rsidR="009B04C8" w:rsidRPr="00CE089F" w:rsidRDefault="00687147" w:rsidP="00687147">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w:t>
            </w:r>
          </w:p>
        </w:tc>
      </w:tr>
      <w:tr w:rsidR="009D7400" w:rsidRPr="00CE089F" w14:paraId="2EF27DD2" w14:textId="77777777" w:rsidTr="00FC3A23">
        <w:trPr>
          <w:jc w:val="center"/>
        </w:trPr>
        <w:tc>
          <w:tcPr>
            <w:tcW w:w="0" w:type="auto"/>
          </w:tcPr>
          <w:p w14:paraId="13BE9688" w14:textId="77777777" w:rsidR="009D7400" w:rsidRPr="00CE089F" w:rsidRDefault="00F65A19" w:rsidP="0033452C">
            <w:pPr>
              <w:pStyle w:val="NoSpacing"/>
              <w:rPr>
                <w:rFonts w:ascii="Times New Roman" w:eastAsia="Times New Roman" w:hAnsi="Times New Roman"/>
                <w:sz w:val="24"/>
                <w:szCs w:val="24"/>
              </w:rPr>
            </w:pPr>
            <w:r>
              <w:rPr>
                <w:rFonts w:ascii="Times New Roman" w:eastAsia="Times New Roman" w:hAnsi="Times New Roman"/>
                <w:sz w:val="24"/>
                <w:szCs w:val="24"/>
              </w:rPr>
              <w:t>Liquid egg whites</w:t>
            </w:r>
          </w:p>
        </w:tc>
        <w:tc>
          <w:tcPr>
            <w:tcW w:w="1710" w:type="dxa"/>
            <w:vAlign w:val="center"/>
          </w:tcPr>
          <w:p w14:paraId="11A1907D" w14:textId="77777777" w:rsidR="009D7400" w:rsidRPr="00CE089F" w:rsidRDefault="00F65A19" w:rsidP="00687147">
            <w:pPr>
              <w:pStyle w:val="No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96" w:type="dxa"/>
            <w:vAlign w:val="center"/>
          </w:tcPr>
          <w:p w14:paraId="7E30BDE9" w14:textId="77777777" w:rsidR="009D7400" w:rsidRPr="00CE089F" w:rsidRDefault="00F65A19" w:rsidP="00687147">
            <w:pPr>
              <w:pStyle w:val="NoSpacing"/>
              <w:jc w:val="center"/>
              <w:rPr>
                <w:rFonts w:ascii="Times New Roman" w:eastAsia="Times New Roman" w:hAnsi="Times New Roman"/>
                <w:sz w:val="24"/>
                <w:szCs w:val="24"/>
              </w:rPr>
            </w:pPr>
            <w:r>
              <w:rPr>
                <w:rFonts w:ascii="Times New Roman" w:eastAsia="Times New Roman" w:hAnsi="Times New Roman"/>
                <w:sz w:val="24"/>
                <w:szCs w:val="24"/>
              </w:rPr>
              <w:t>11%</w:t>
            </w:r>
          </w:p>
        </w:tc>
      </w:tr>
      <w:tr w:rsidR="009D7400" w:rsidRPr="00CE089F" w14:paraId="34104B94" w14:textId="77777777" w:rsidTr="00FC3A23">
        <w:trPr>
          <w:jc w:val="center"/>
        </w:trPr>
        <w:tc>
          <w:tcPr>
            <w:tcW w:w="0" w:type="auto"/>
          </w:tcPr>
          <w:p w14:paraId="27D1A39A" w14:textId="77777777" w:rsidR="009D7400" w:rsidRPr="00CE089F" w:rsidRDefault="00F65A19" w:rsidP="0033452C">
            <w:pPr>
              <w:pStyle w:val="NoSpacing"/>
              <w:rPr>
                <w:rFonts w:ascii="Times New Roman" w:eastAsia="Times New Roman" w:hAnsi="Times New Roman"/>
                <w:sz w:val="24"/>
                <w:szCs w:val="24"/>
              </w:rPr>
            </w:pPr>
            <w:r>
              <w:rPr>
                <w:rFonts w:ascii="Times New Roman" w:eastAsia="Times New Roman" w:hAnsi="Times New Roman"/>
                <w:sz w:val="24"/>
                <w:szCs w:val="24"/>
              </w:rPr>
              <w:t>Powdered</w:t>
            </w:r>
            <w:r w:rsidR="009D7400" w:rsidRPr="00CE089F">
              <w:rPr>
                <w:rFonts w:ascii="Times New Roman" w:eastAsia="Times New Roman" w:hAnsi="Times New Roman"/>
                <w:sz w:val="24"/>
                <w:szCs w:val="24"/>
              </w:rPr>
              <w:t xml:space="preserve"> egg whites</w:t>
            </w:r>
          </w:p>
        </w:tc>
        <w:tc>
          <w:tcPr>
            <w:tcW w:w="1710" w:type="dxa"/>
            <w:vAlign w:val="center"/>
          </w:tcPr>
          <w:p w14:paraId="307E1B45" w14:textId="77777777" w:rsidR="009D7400" w:rsidRPr="00CE089F" w:rsidRDefault="00B05F75" w:rsidP="00687147">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w:t>
            </w:r>
          </w:p>
        </w:tc>
        <w:tc>
          <w:tcPr>
            <w:tcW w:w="1096" w:type="dxa"/>
            <w:vAlign w:val="center"/>
          </w:tcPr>
          <w:p w14:paraId="70E8F51D" w14:textId="77777777" w:rsidR="009D7400" w:rsidRPr="00CE089F" w:rsidRDefault="009B04C8" w:rsidP="00687147">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81%</w:t>
            </w:r>
          </w:p>
        </w:tc>
      </w:tr>
      <w:tr w:rsidR="009D7400" w:rsidRPr="00CE089F" w14:paraId="25C7FC68" w14:textId="77777777" w:rsidTr="00FC3A23">
        <w:trPr>
          <w:jc w:val="center"/>
        </w:trPr>
        <w:tc>
          <w:tcPr>
            <w:tcW w:w="0" w:type="auto"/>
          </w:tcPr>
          <w:p w14:paraId="703031EC" w14:textId="77777777" w:rsidR="009D7400" w:rsidRPr="00CE089F" w:rsidRDefault="009D7400" w:rsidP="0033452C">
            <w:pPr>
              <w:pStyle w:val="NoSpacing"/>
              <w:rPr>
                <w:rFonts w:ascii="Times New Roman" w:eastAsia="Times New Roman" w:hAnsi="Times New Roman"/>
                <w:sz w:val="24"/>
                <w:szCs w:val="24"/>
              </w:rPr>
            </w:pPr>
            <w:r w:rsidRPr="00CE089F">
              <w:rPr>
                <w:rFonts w:ascii="Times New Roman" w:eastAsia="Times New Roman" w:hAnsi="Times New Roman"/>
                <w:sz w:val="24"/>
                <w:szCs w:val="24"/>
              </w:rPr>
              <w:t>Gelatin, unsweetened</w:t>
            </w:r>
          </w:p>
        </w:tc>
        <w:tc>
          <w:tcPr>
            <w:tcW w:w="1710" w:type="dxa"/>
            <w:vAlign w:val="center"/>
          </w:tcPr>
          <w:p w14:paraId="03F81DAE" w14:textId="77777777" w:rsidR="009D7400" w:rsidRPr="00CE089F" w:rsidRDefault="009B04C8" w:rsidP="00687147">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0%</w:t>
            </w:r>
          </w:p>
        </w:tc>
        <w:tc>
          <w:tcPr>
            <w:tcW w:w="1096" w:type="dxa"/>
            <w:vAlign w:val="center"/>
          </w:tcPr>
          <w:p w14:paraId="609741E6" w14:textId="77777777" w:rsidR="009D7400" w:rsidRPr="00CE089F" w:rsidRDefault="009B04C8" w:rsidP="00687147">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8</w:t>
            </w:r>
            <w:r w:rsidR="009D7400" w:rsidRPr="00CE089F">
              <w:rPr>
                <w:rFonts w:ascii="Times New Roman" w:eastAsia="Times New Roman" w:hAnsi="Times New Roman"/>
                <w:sz w:val="24"/>
                <w:szCs w:val="24"/>
              </w:rPr>
              <w:t>6</w:t>
            </w:r>
            <w:r w:rsidRPr="00CE089F">
              <w:rPr>
                <w:rFonts w:ascii="Times New Roman" w:eastAsia="Times New Roman" w:hAnsi="Times New Roman"/>
                <w:sz w:val="24"/>
                <w:szCs w:val="24"/>
              </w:rPr>
              <w:t>%</w:t>
            </w:r>
          </w:p>
        </w:tc>
      </w:tr>
      <w:tr w:rsidR="00F65A19" w:rsidRPr="00CE089F" w14:paraId="3815E43C" w14:textId="77777777" w:rsidTr="00FC3A23">
        <w:trPr>
          <w:jc w:val="center"/>
        </w:trPr>
        <w:tc>
          <w:tcPr>
            <w:tcW w:w="0" w:type="auto"/>
          </w:tcPr>
          <w:p w14:paraId="042AF22F" w14:textId="77777777" w:rsidR="00F65A19" w:rsidRPr="00CE089F" w:rsidRDefault="00F65A19" w:rsidP="00F65A19">
            <w:pPr>
              <w:pStyle w:val="NoSpacing"/>
              <w:rPr>
                <w:rFonts w:ascii="Times New Roman" w:eastAsia="Times New Roman" w:hAnsi="Times New Roman"/>
                <w:sz w:val="24"/>
                <w:szCs w:val="24"/>
              </w:rPr>
            </w:pPr>
            <w:r>
              <w:rPr>
                <w:rFonts w:ascii="Times New Roman" w:eastAsia="Times New Roman" w:hAnsi="Times New Roman"/>
                <w:sz w:val="24"/>
                <w:szCs w:val="24"/>
              </w:rPr>
              <w:t>Sucrose</w:t>
            </w:r>
          </w:p>
        </w:tc>
        <w:tc>
          <w:tcPr>
            <w:tcW w:w="1710" w:type="dxa"/>
            <w:vAlign w:val="center"/>
          </w:tcPr>
          <w:p w14:paraId="7E99A4BA" w14:textId="77777777" w:rsidR="00F65A19" w:rsidRPr="00CE089F" w:rsidRDefault="00F65A19" w:rsidP="00F65A19">
            <w:pPr>
              <w:pStyle w:val="No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96" w:type="dxa"/>
            <w:vAlign w:val="center"/>
          </w:tcPr>
          <w:p w14:paraId="6751617D" w14:textId="77777777" w:rsidR="00F65A19" w:rsidRPr="00CE089F" w:rsidRDefault="00F65A19" w:rsidP="00F65A19">
            <w:pPr>
              <w:pStyle w:val="No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F65A19" w:rsidRPr="00CE089F" w14:paraId="50869D82" w14:textId="77777777" w:rsidTr="00FC3A23">
        <w:trPr>
          <w:jc w:val="center"/>
        </w:trPr>
        <w:tc>
          <w:tcPr>
            <w:tcW w:w="0" w:type="auto"/>
          </w:tcPr>
          <w:p w14:paraId="3AE193E2" w14:textId="77777777" w:rsidR="00F65A19" w:rsidRPr="00CE089F" w:rsidRDefault="00F65A19" w:rsidP="00F65A19">
            <w:pPr>
              <w:pStyle w:val="NoSpacing"/>
              <w:rPr>
                <w:rFonts w:ascii="Times New Roman" w:eastAsia="Times New Roman" w:hAnsi="Times New Roman"/>
                <w:sz w:val="24"/>
                <w:szCs w:val="24"/>
              </w:rPr>
            </w:pPr>
            <w:r w:rsidRPr="00CE089F">
              <w:rPr>
                <w:rFonts w:ascii="Times New Roman" w:eastAsia="Times New Roman" w:hAnsi="Times New Roman"/>
                <w:sz w:val="24"/>
                <w:szCs w:val="24"/>
              </w:rPr>
              <w:t>Vegetable oil (corn oil)</w:t>
            </w:r>
          </w:p>
        </w:tc>
        <w:tc>
          <w:tcPr>
            <w:tcW w:w="1710" w:type="dxa"/>
            <w:vAlign w:val="center"/>
          </w:tcPr>
          <w:p w14:paraId="7AF326E1" w14:textId="77777777" w:rsidR="00F65A19" w:rsidRPr="00CE089F" w:rsidRDefault="00F65A19" w:rsidP="00F65A19">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0%</w:t>
            </w:r>
          </w:p>
        </w:tc>
        <w:tc>
          <w:tcPr>
            <w:tcW w:w="1096" w:type="dxa"/>
            <w:vAlign w:val="center"/>
          </w:tcPr>
          <w:p w14:paraId="5D278783" w14:textId="77777777" w:rsidR="00F65A19" w:rsidRPr="00CE089F" w:rsidRDefault="00F65A19" w:rsidP="00F65A19">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0%</w:t>
            </w:r>
          </w:p>
        </w:tc>
      </w:tr>
      <w:tr w:rsidR="00FC3A23" w:rsidRPr="00CE089F" w14:paraId="4C816E27" w14:textId="77777777" w:rsidTr="00FC3A23">
        <w:trPr>
          <w:jc w:val="center"/>
        </w:trPr>
        <w:tc>
          <w:tcPr>
            <w:tcW w:w="0" w:type="auto"/>
          </w:tcPr>
          <w:p w14:paraId="575553CD" w14:textId="77777777" w:rsidR="00FC3A23" w:rsidRPr="00CE089F" w:rsidRDefault="00FC3A23" w:rsidP="00FC3A23">
            <w:pPr>
              <w:pStyle w:val="NoSpacing"/>
              <w:rPr>
                <w:rFonts w:ascii="Times New Roman" w:eastAsia="Times New Roman" w:hAnsi="Times New Roman"/>
                <w:sz w:val="24"/>
                <w:szCs w:val="24"/>
              </w:rPr>
            </w:pPr>
            <w:r w:rsidRPr="00CE089F">
              <w:rPr>
                <w:rFonts w:ascii="Times New Roman" w:eastAsia="Times New Roman" w:hAnsi="Times New Roman"/>
                <w:sz w:val="24"/>
                <w:szCs w:val="24"/>
              </w:rPr>
              <w:t>White beans (canned)</w:t>
            </w:r>
          </w:p>
        </w:tc>
        <w:tc>
          <w:tcPr>
            <w:tcW w:w="1710" w:type="dxa"/>
            <w:vAlign w:val="center"/>
          </w:tcPr>
          <w:p w14:paraId="7F7CB590"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w:t>
            </w:r>
          </w:p>
        </w:tc>
        <w:tc>
          <w:tcPr>
            <w:tcW w:w="1096" w:type="dxa"/>
            <w:vAlign w:val="center"/>
          </w:tcPr>
          <w:p w14:paraId="6E4E4A33"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7%</w:t>
            </w:r>
          </w:p>
        </w:tc>
      </w:tr>
      <w:tr w:rsidR="00FC3A23" w:rsidRPr="00CE089F" w14:paraId="7560E989" w14:textId="77777777" w:rsidTr="00FC3A23">
        <w:trPr>
          <w:jc w:val="center"/>
        </w:trPr>
        <w:tc>
          <w:tcPr>
            <w:tcW w:w="0" w:type="auto"/>
          </w:tcPr>
          <w:p w14:paraId="1C6BB01A" w14:textId="77777777" w:rsidR="00FC3A23" w:rsidRPr="00CE089F" w:rsidRDefault="00FC3A23" w:rsidP="00FC3A23">
            <w:pPr>
              <w:pStyle w:val="NoSpacing"/>
              <w:rPr>
                <w:rFonts w:ascii="Times New Roman" w:eastAsia="Times New Roman" w:hAnsi="Times New Roman"/>
                <w:sz w:val="24"/>
                <w:szCs w:val="24"/>
              </w:rPr>
            </w:pPr>
            <w:r w:rsidRPr="00CE089F">
              <w:rPr>
                <w:rFonts w:ascii="Times New Roman" w:eastAsia="Times New Roman" w:hAnsi="Times New Roman"/>
                <w:sz w:val="24"/>
                <w:szCs w:val="24"/>
              </w:rPr>
              <w:t>Kidney beans (canned)</w:t>
            </w:r>
          </w:p>
        </w:tc>
        <w:tc>
          <w:tcPr>
            <w:tcW w:w="1710" w:type="dxa"/>
            <w:vAlign w:val="center"/>
          </w:tcPr>
          <w:p w14:paraId="6A4F986E"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9%</w:t>
            </w:r>
          </w:p>
        </w:tc>
        <w:tc>
          <w:tcPr>
            <w:tcW w:w="1096" w:type="dxa"/>
            <w:vAlign w:val="center"/>
          </w:tcPr>
          <w:p w14:paraId="0A979CA4"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5%</w:t>
            </w:r>
          </w:p>
        </w:tc>
      </w:tr>
      <w:tr w:rsidR="009D7400" w:rsidRPr="00CE089F" w14:paraId="5380F14E" w14:textId="77777777" w:rsidTr="00FC3A23">
        <w:trPr>
          <w:jc w:val="center"/>
        </w:trPr>
        <w:tc>
          <w:tcPr>
            <w:tcW w:w="0" w:type="auto"/>
          </w:tcPr>
          <w:p w14:paraId="21EC222F" w14:textId="77777777" w:rsidR="009D7400" w:rsidRPr="00CE089F" w:rsidRDefault="00FC3A23" w:rsidP="0033452C">
            <w:pPr>
              <w:pStyle w:val="NoSpacing"/>
              <w:rPr>
                <w:rFonts w:ascii="Times New Roman" w:eastAsia="Times New Roman" w:hAnsi="Times New Roman"/>
                <w:sz w:val="24"/>
                <w:szCs w:val="24"/>
              </w:rPr>
            </w:pPr>
            <w:r>
              <w:rPr>
                <w:rFonts w:ascii="Times New Roman" w:eastAsia="Times New Roman" w:hAnsi="Times New Roman"/>
                <w:sz w:val="24"/>
                <w:szCs w:val="24"/>
              </w:rPr>
              <w:t>Almond paste</w:t>
            </w:r>
          </w:p>
        </w:tc>
        <w:tc>
          <w:tcPr>
            <w:tcW w:w="1710" w:type="dxa"/>
            <w:vAlign w:val="center"/>
          </w:tcPr>
          <w:p w14:paraId="7AE830D3" w14:textId="77777777" w:rsidR="009D7400" w:rsidRPr="00CE089F" w:rsidRDefault="00FC3A23" w:rsidP="00687147">
            <w:pPr>
              <w:pStyle w:val="No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96" w:type="dxa"/>
            <w:vAlign w:val="center"/>
          </w:tcPr>
          <w:p w14:paraId="38A600FE" w14:textId="77777777" w:rsidR="009D7400" w:rsidRPr="00CE089F" w:rsidRDefault="00FC3A23" w:rsidP="00687147">
            <w:pPr>
              <w:pStyle w:val="NoSpacing"/>
              <w:jc w:val="center"/>
              <w:rPr>
                <w:rFonts w:ascii="Times New Roman" w:eastAsia="Times New Roman" w:hAnsi="Times New Roman"/>
                <w:sz w:val="24"/>
                <w:szCs w:val="24"/>
              </w:rPr>
            </w:pPr>
            <w:r>
              <w:rPr>
                <w:rFonts w:ascii="Times New Roman" w:eastAsia="Times New Roman" w:hAnsi="Times New Roman"/>
                <w:sz w:val="24"/>
                <w:szCs w:val="24"/>
              </w:rPr>
              <w:t>10%</w:t>
            </w:r>
          </w:p>
        </w:tc>
      </w:tr>
      <w:tr w:rsidR="00FC3A23" w:rsidRPr="00CE089F" w14:paraId="3135DECC" w14:textId="77777777" w:rsidTr="00FC3A23">
        <w:trPr>
          <w:jc w:val="center"/>
        </w:trPr>
        <w:tc>
          <w:tcPr>
            <w:tcW w:w="0" w:type="auto"/>
          </w:tcPr>
          <w:p w14:paraId="14B61FCB" w14:textId="77777777" w:rsidR="00FC3A23" w:rsidRPr="00CE089F" w:rsidRDefault="00FC3A23" w:rsidP="00FC3A23">
            <w:pPr>
              <w:pStyle w:val="NoSpacing"/>
              <w:rPr>
                <w:rFonts w:ascii="Times New Roman" w:eastAsia="Times New Roman" w:hAnsi="Times New Roman"/>
                <w:sz w:val="24"/>
                <w:szCs w:val="24"/>
              </w:rPr>
            </w:pPr>
            <w:r w:rsidRPr="00CE089F">
              <w:rPr>
                <w:rFonts w:ascii="Times New Roman" w:eastAsia="Times New Roman" w:hAnsi="Times New Roman"/>
                <w:sz w:val="24"/>
                <w:szCs w:val="24"/>
              </w:rPr>
              <w:t>Jellies</w:t>
            </w:r>
          </w:p>
        </w:tc>
        <w:tc>
          <w:tcPr>
            <w:tcW w:w="1710" w:type="dxa"/>
            <w:vAlign w:val="center"/>
          </w:tcPr>
          <w:p w14:paraId="29EE7C26"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w:t>
            </w:r>
          </w:p>
        </w:tc>
        <w:tc>
          <w:tcPr>
            <w:tcW w:w="1096" w:type="dxa"/>
            <w:vAlign w:val="center"/>
          </w:tcPr>
          <w:p w14:paraId="3D1D89A2"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0%</w:t>
            </w:r>
          </w:p>
        </w:tc>
      </w:tr>
      <w:tr w:rsidR="00FC3A23" w:rsidRPr="00CE089F" w14:paraId="41948533" w14:textId="77777777" w:rsidTr="00FC3A23">
        <w:trPr>
          <w:jc w:val="center"/>
        </w:trPr>
        <w:tc>
          <w:tcPr>
            <w:tcW w:w="0" w:type="auto"/>
          </w:tcPr>
          <w:p w14:paraId="7AB114DE" w14:textId="77777777" w:rsidR="00FC3A23" w:rsidRPr="00CE089F" w:rsidRDefault="00FC3A23" w:rsidP="00FC3A23">
            <w:pPr>
              <w:pStyle w:val="NoSpacing"/>
              <w:rPr>
                <w:rFonts w:ascii="Times New Roman" w:eastAsia="Times New Roman" w:hAnsi="Times New Roman"/>
                <w:sz w:val="24"/>
                <w:szCs w:val="24"/>
              </w:rPr>
            </w:pPr>
            <w:r w:rsidRPr="00CE089F">
              <w:rPr>
                <w:rFonts w:ascii="Times New Roman" w:eastAsia="Times New Roman" w:hAnsi="Times New Roman"/>
                <w:sz w:val="24"/>
                <w:szCs w:val="24"/>
              </w:rPr>
              <w:t>Butter</w:t>
            </w:r>
          </w:p>
        </w:tc>
        <w:tc>
          <w:tcPr>
            <w:tcW w:w="1710" w:type="dxa"/>
            <w:vAlign w:val="center"/>
          </w:tcPr>
          <w:p w14:paraId="767A83E7"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0%</w:t>
            </w:r>
          </w:p>
        </w:tc>
        <w:tc>
          <w:tcPr>
            <w:tcW w:w="1096" w:type="dxa"/>
            <w:vAlign w:val="center"/>
          </w:tcPr>
          <w:p w14:paraId="55232D7A"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1%</w:t>
            </w:r>
          </w:p>
        </w:tc>
      </w:tr>
      <w:tr w:rsidR="00FC3A23" w:rsidRPr="00CE089F" w14:paraId="31EDF57D" w14:textId="77777777" w:rsidTr="00FC3A23">
        <w:trPr>
          <w:jc w:val="center"/>
        </w:trPr>
        <w:tc>
          <w:tcPr>
            <w:tcW w:w="0" w:type="auto"/>
          </w:tcPr>
          <w:p w14:paraId="79C6D43C" w14:textId="77777777" w:rsidR="00FC3A23" w:rsidRPr="00CE089F" w:rsidRDefault="00FC3A23" w:rsidP="003C22C6">
            <w:pPr>
              <w:pStyle w:val="NoSpacing"/>
              <w:rPr>
                <w:rFonts w:ascii="Times New Roman" w:eastAsia="Times New Roman" w:hAnsi="Times New Roman"/>
                <w:sz w:val="24"/>
                <w:szCs w:val="24"/>
              </w:rPr>
            </w:pPr>
            <w:r w:rsidRPr="00CE089F">
              <w:rPr>
                <w:rFonts w:ascii="Times New Roman" w:eastAsia="Times New Roman" w:hAnsi="Times New Roman"/>
                <w:sz w:val="24"/>
                <w:szCs w:val="24"/>
              </w:rPr>
              <w:t>Low-fat vanilla yogurt</w:t>
            </w:r>
            <w:r w:rsidR="003C22C6">
              <w:rPr>
                <w:rFonts w:ascii="Times New Roman" w:eastAsia="Times New Roman" w:hAnsi="Times New Roman"/>
                <w:sz w:val="24"/>
                <w:szCs w:val="24"/>
                <w:vertAlign w:val="superscript"/>
              </w:rPr>
              <w:t>*</w:t>
            </w:r>
          </w:p>
        </w:tc>
        <w:tc>
          <w:tcPr>
            <w:tcW w:w="1710" w:type="dxa"/>
            <w:vAlign w:val="center"/>
          </w:tcPr>
          <w:p w14:paraId="5BC8F26A"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0%</w:t>
            </w:r>
          </w:p>
        </w:tc>
        <w:tc>
          <w:tcPr>
            <w:tcW w:w="1096" w:type="dxa"/>
            <w:vAlign w:val="center"/>
          </w:tcPr>
          <w:p w14:paraId="4708A6A5" w14:textId="77777777" w:rsidR="00FC3A23" w:rsidRPr="00CE089F" w:rsidRDefault="00FC3A23" w:rsidP="00FC3A23">
            <w:pPr>
              <w:pStyle w:val="NoSpacing"/>
              <w:jc w:val="center"/>
              <w:rPr>
                <w:rFonts w:ascii="Times New Roman" w:eastAsia="Times New Roman" w:hAnsi="Times New Roman"/>
                <w:sz w:val="24"/>
                <w:szCs w:val="24"/>
              </w:rPr>
            </w:pPr>
            <w:r w:rsidRPr="00CE089F">
              <w:rPr>
                <w:rFonts w:ascii="Times New Roman" w:eastAsia="Times New Roman" w:hAnsi="Times New Roman"/>
                <w:sz w:val="24"/>
                <w:szCs w:val="24"/>
              </w:rPr>
              <w:t>5%</w:t>
            </w:r>
          </w:p>
        </w:tc>
      </w:tr>
    </w:tbl>
    <w:p w14:paraId="10EF8552" w14:textId="77777777" w:rsidR="00082851" w:rsidRPr="00F65A19" w:rsidRDefault="00F65A19" w:rsidP="00F65A19">
      <w:pPr>
        <w:spacing w:after="0" w:line="240" w:lineRule="auto"/>
        <w:ind w:left="720"/>
        <w:jc w:val="center"/>
        <w:rPr>
          <w:rFonts w:ascii="Times New Roman" w:hAnsi="Times New Roman"/>
          <w:sz w:val="16"/>
          <w:szCs w:val="24"/>
        </w:rPr>
      </w:pPr>
      <w:r w:rsidRPr="00F65A19">
        <w:rPr>
          <w:rFonts w:ascii="Times New Roman" w:hAnsi="Times New Roman"/>
          <w:sz w:val="16"/>
          <w:szCs w:val="24"/>
        </w:rPr>
        <w:t xml:space="preserve">(Most data from </w:t>
      </w:r>
      <w:hyperlink r:id="rId32" w:history="1">
        <w:r w:rsidRPr="00F65A19">
          <w:rPr>
            <w:rStyle w:val="Hyperlink"/>
            <w:rFonts w:ascii="Times New Roman" w:hAnsi="Times New Roman"/>
            <w:sz w:val="16"/>
            <w:szCs w:val="24"/>
          </w:rPr>
          <w:t>www.nutritiondata.com</w:t>
        </w:r>
      </w:hyperlink>
      <w:r w:rsidRPr="00F65A19">
        <w:rPr>
          <w:rStyle w:val="Hyperlink"/>
          <w:rFonts w:ascii="Times New Roman" w:hAnsi="Times New Roman"/>
          <w:color w:val="auto"/>
          <w:sz w:val="16"/>
          <w:szCs w:val="24"/>
          <w:u w:val="none"/>
        </w:rPr>
        <w:t>, accessed in 2012)</w:t>
      </w:r>
    </w:p>
    <w:p w14:paraId="4FDA4426" w14:textId="77777777" w:rsidR="00D45A0B" w:rsidRDefault="00D45A0B" w:rsidP="00642619">
      <w:pPr>
        <w:spacing w:after="0" w:line="240" w:lineRule="auto"/>
        <w:ind w:left="720"/>
        <w:rPr>
          <w:rFonts w:ascii="Times New Roman" w:hAnsi="Times New Roman"/>
          <w:sz w:val="24"/>
          <w:szCs w:val="24"/>
        </w:rPr>
      </w:pPr>
    </w:p>
    <w:p w14:paraId="037549D7" w14:textId="77777777" w:rsidR="003C22C6" w:rsidRPr="003C22C6" w:rsidRDefault="003C22C6" w:rsidP="003C22C6">
      <w:pPr>
        <w:spacing w:after="0" w:line="240" w:lineRule="auto"/>
        <w:ind w:left="720"/>
        <w:jc w:val="center"/>
        <w:rPr>
          <w:rFonts w:ascii="Times New Roman" w:hAnsi="Times New Roman"/>
          <w:sz w:val="18"/>
          <w:szCs w:val="18"/>
        </w:rPr>
      </w:pPr>
      <w:r w:rsidRPr="003C22C6">
        <w:rPr>
          <w:rFonts w:ascii="Times New Roman" w:hAnsi="Times New Roman"/>
          <w:sz w:val="18"/>
          <w:szCs w:val="18"/>
          <w:vertAlign w:val="superscript"/>
        </w:rPr>
        <w:t>*</w:t>
      </w:r>
      <w:r w:rsidR="00296081" w:rsidRPr="003C22C6">
        <w:rPr>
          <w:rFonts w:ascii="Times New Roman" w:hAnsi="Times New Roman"/>
          <w:sz w:val="18"/>
          <w:szCs w:val="18"/>
        </w:rPr>
        <w:t xml:space="preserve">These figures apply to brands like Stonyfield which do not add starch; </w:t>
      </w:r>
      <w:r w:rsidR="00642619" w:rsidRPr="003C22C6">
        <w:rPr>
          <w:rFonts w:ascii="Times New Roman" w:hAnsi="Times New Roman"/>
          <w:sz w:val="18"/>
          <w:szCs w:val="18"/>
        </w:rPr>
        <w:t xml:space="preserve">read the ingredients </w:t>
      </w:r>
    </w:p>
    <w:p w14:paraId="459E5D06" w14:textId="77777777" w:rsidR="003C22C6" w:rsidRDefault="00642619" w:rsidP="003C22C6">
      <w:pPr>
        <w:spacing w:after="0" w:line="240" w:lineRule="auto"/>
        <w:ind w:left="720"/>
        <w:jc w:val="center"/>
        <w:rPr>
          <w:rFonts w:ascii="Times New Roman" w:hAnsi="Times New Roman"/>
          <w:b/>
          <w:sz w:val="24"/>
          <w:szCs w:val="24"/>
        </w:rPr>
      </w:pPr>
      <w:r w:rsidRPr="003C22C6">
        <w:rPr>
          <w:rFonts w:ascii="Times New Roman" w:hAnsi="Times New Roman"/>
          <w:sz w:val="18"/>
          <w:szCs w:val="18"/>
        </w:rPr>
        <w:t xml:space="preserve">list in the label to </w:t>
      </w:r>
      <w:r w:rsidR="0039746D" w:rsidRPr="003C22C6">
        <w:rPr>
          <w:rFonts w:ascii="Times New Roman" w:hAnsi="Times New Roman"/>
          <w:sz w:val="18"/>
          <w:szCs w:val="18"/>
        </w:rPr>
        <w:t>purchase a</w:t>
      </w:r>
      <w:r w:rsidRPr="003C22C6">
        <w:rPr>
          <w:rFonts w:ascii="Times New Roman" w:hAnsi="Times New Roman"/>
          <w:sz w:val="18"/>
          <w:szCs w:val="18"/>
        </w:rPr>
        <w:t xml:space="preserve"> type of yogurt which </w:t>
      </w:r>
      <w:r w:rsidR="0039746D" w:rsidRPr="003C22C6">
        <w:rPr>
          <w:rFonts w:ascii="Times New Roman" w:hAnsi="Times New Roman"/>
          <w:sz w:val="18"/>
          <w:szCs w:val="18"/>
        </w:rPr>
        <w:t>does not have</w:t>
      </w:r>
      <w:r w:rsidRPr="003C22C6">
        <w:rPr>
          <w:rFonts w:ascii="Times New Roman" w:hAnsi="Times New Roman"/>
          <w:sz w:val="18"/>
          <w:szCs w:val="18"/>
        </w:rPr>
        <w:t xml:space="preserve"> </w:t>
      </w:r>
      <w:r w:rsidR="00296081" w:rsidRPr="003C22C6">
        <w:rPr>
          <w:rFonts w:ascii="Times New Roman" w:hAnsi="Times New Roman"/>
          <w:sz w:val="18"/>
          <w:szCs w:val="18"/>
        </w:rPr>
        <w:t>starch added.</w:t>
      </w:r>
    </w:p>
    <w:p w14:paraId="0B15A437" w14:textId="77777777" w:rsidR="004E483D" w:rsidRDefault="004E483D" w:rsidP="004E483D">
      <w:pPr>
        <w:spacing w:after="0" w:line="240" w:lineRule="auto"/>
        <w:rPr>
          <w:rFonts w:ascii="Times New Roman" w:hAnsi="Times New Roman"/>
          <w:b/>
          <w:sz w:val="24"/>
          <w:szCs w:val="24"/>
        </w:rPr>
      </w:pPr>
    </w:p>
    <w:p w14:paraId="6DA32D2A" w14:textId="3313D058" w:rsidR="004E483D" w:rsidRDefault="0063538A" w:rsidP="004E483D">
      <w:pPr>
        <w:spacing w:after="0" w:line="240" w:lineRule="auto"/>
        <w:rPr>
          <w:rFonts w:ascii="Times New Roman" w:hAnsi="Times New Roman"/>
          <w:sz w:val="24"/>
          <w:szCs w:val="24"/>
        </w:rPr>
      </w:pPr>
      <w:r>
        <w:rPr>
          <w:rFonts w:ascii="Times New Roman" w:hAnsi="Times New Roman"/>
          <w:sz w:val="24"/>
          <w:szCs w:val="24"/>
        </w:rPr>
        <w:t xml:space="preserve">The following information will be helpful in your discussion of the results of the investigation. </w:t>
      </w:r>
      <w:r w:rsidR="004E483D" w:rsidRPr="00CE089F">
        <w:rPr>
          <w:rFonts w:ascii="Times New Roman" w:hAnsi="Times New Roman"/>
          <w:sz w:val="24"/>
          <w:szCs w:val="24"/>
        </w:rPr>
        <w:t xml:space="preserve">Only plants produce </w:t>
      </w:r>
      <w:r w:rsidR="004E483D" w:rsidRPr="00282D81">
        <w:rPr>
          <w:rFonts w:ascii="Times New Roman" w:hAnsi="Times New Roman"/>
          <w:sz w:val="24"/>
          <w:szCs w:val="24"/>
          <w:u w:val="single"/>
        </w:rPr>
        <w:t>starch</w:t>
      </w:r>
      <w:r w:rsidR="004E483D" w:rsidRPr="00CE089F">
        <w:rPr>
          <w:rFonts w:ascii="Times New Roman" w:hAnsi="Times New Roman"/>
          <w:sz w:val="24"/>
          <w:szCs w:val="24"/>
        </w:rPr>
        <w:t xml:space="preserve">, but starch is not present in significant amounts in some foods derived from plants, because the food is derived from a part of the plant that has little or no starch and/or because preparation of the food product has removed starch that was initially present. </w:t>
      </w:r>
      <w:r w:rsidR="00223BED">
        <w:rPr>
          <w:rFonts w:ascii="Times New Roman" w:hAnsi="Times New Roman"/>
          <w:sz w:val="24"/>
          <w:szCs w:val="24"/>
        </w:rPr>
        <w:t xml:space="preserve">If a person consumes food with more calories than needed for cellular respiration, glucose molecules may be stored in </w:t>
      </w:r>
      <w:r w:rsidR="00223BED" w:rsidRPr="00282D81">
        <w:rPr>
          <w:rFonts w:ascii="Times New Roman" w:hAnsi="Times New Roman"/>
          <w:sz w:val="24"/>
          <w:szCs w:val="24"/>
          <w:u w:val="single"/>
        </w:rPr>
        <w:t>glycogen</w:t>
      </w:r>
      <w:r w:rsidR="00223BED" w:rsidRPr="00282D81">
        <w:rPr>
          <w:rFonts w:ascii="Times New Roman" w:hAnsi="Times New Roman"/>
          <w:sz w:val="24"/>
          <w:szCs w:val="24"/>
        </w:rPr>
        <w:t xml:space="preserve"> </w:t>
      </w:r>
      <w:r w:rsidR="00223BED">
        <w:rPr>
          <w:rFonts w:ascii="Times New Roman" w:hAnsi="Times New Roman"/>
          <w:sz w:val="24"/>
          <w:szCs w:val="24"/>
        </w:rPr>
        <w:t>(a polymer of glucose that can release glucose rapidly during intense exercise) or molecules</w:t>
      </w:r>
      <w:r w:rsidR="00982912">
        <w:rPr>
          <w:rFonts w:ascii="Times New Roman" w:hAnsi="Times New Roman"/>
          <w:sz w:val="24"/>
          <w:szCs w:val="24"/>
        </w:rPr>
        <w:t xml:space="preserve"> absorbed from the digestive system </w:t>
      </w:r>
      <w:r w:rsidR="00223BED">
        <w:rPr>
          <w:rFonts w:ascii="Times New Roman" w:hAnsi="Times New Roman"/>
          <w:sz w:val="24"/>
          <w:szCs w:val="24"/>
        </w:rPr>
        <w:t>may be converted to</w:t>
      </w:r>
      <w:r w:rsidR="00282D81">
        <w:rPr>
          <w:rFonts w:ascii="Times New Roman" w:hAnsi="Times New Roman"/>
          <w:sz w:val="24"/>
          <w:szCs w:val="24"/>
        </w:rPr>
        <w:t xml:space="preserve"> </w:t>
      </w:r>
      <w:r w:rsidR="00282D81" w:rsidRPr="00282D81">
        <w:rPr>
          <w:rFonts w:ascii="Times New Roman" w:hAnsi="Times New Roman"/>
          <w:sz w:val="24"/>
          <w:szCs w:val="24"/>
          <w:u w:val="single"/>
        </w:rPr>
        <w:t>lipids</w:t>
      </w:r>
      <w:r w:rsidR="005A3EAC">
        <w:rPr>
          <w:rFonts w:ascii="Times New Roman" w:hAnsi="Times New Roman"/>
          <w:sz w:val="24"/>
          <w:szCs w:val="24"/>
        </w:rPr>
        <w:t>.</w:t>
      </w:r>
      <w:r w:rsidR="00C70797">
        <w:rPr>
          <w:rFonts w:ascii="Times New Roman" w:hAnsi="Times New Roman"/>
          <w:sz w:val="24"/>
          <w:szCs w:val="24"/>
        </w:rPr>
        <w:t xml:space="preserve"> (</w:t>
      </w:r>
      <w:r w:rsidR="005A3EAC">
        <w:rPr>
          <w:rFonts w:ascii="Times New Roman" w:hAnsi="Times New Roman"/>
          <w:sz w:val="24"/>
          <w:szCs w:val="24"/>
        </w:rPr>
        <w:t>More energy is available from a given weight of lipid stores than from the same weight of starch or glycogen stores</w:t>
      </w:r>
      <w:r w:rsidR="00C70797">
        <w:rPr>
          <w:rFonts w:ascii="Times New Roman" w:hAnsi="Times New Roman"/>
          <w:sz w:val="24"/>
          <w:szCs w:val="24"/>
        </w:rPr>
        <w:t>; this is an advantage for mobile organisms like animals.</w:t>
      </w:r>
      <w:r w:rsidR="004E483D">
        <w:rPr>
          <w:rFonts w:ascii="Times New Roman" w:hAnsi="Times New Roman"/>
          <w:sz w:val="24"/>
          <w:szCs w:val="24"/>
        </w:rPr>
        <w:t>)</w:t>
      </w:r>
      <w:r w:rsidR="004E483D" w:rsidRPr="00CE089F">
        <w:rPr>
          <w:rFonts w:ascii="Times New Roman" w:hAnsi="Times New Roman"/>
          <w:sz w:val="24"/>
          <w:szCs w:val="24"/>
        </w:rPr>
        <w:t xml:space="preserve"> </w:t>
      </w:r>
    </w:p>
    <w:p w14:paraId="6763978D" w14:textId="27ADE100" w:rsidR="003C22C6" w:rsidRDefault="003C22C6" w:rsidP="004E483D">
      <w:pPr>
        <w:spacing w:after="0" w:line="240" w:lineRule="auto"/>
        <w:rPr>
          <w:rFonts w:ascii="Times New Roman" w:hAnsi="Times New Roman"/>
          <w:b/>
          <w:sz w:val="24"/>
          <w:szCs w:val="24"/>
        </w:rPr>
      </w:pPr>
    </w:p>
    <w:p w14:paraId="72B9FD65" w14:textId="77777777" w:rsidR="00C457F3" w:rsidRPr="003C22C6" w:rsidRDefault="00C457F3" w:rsidP="003C22C6">
      <w:pPr>
        <w:spacing w:after="0" w:line="240" w:lineRule="auto"/>
        <w:ind w:left="720"/>
        <w:jc w:val="center"/>
        <w:rPr>
          <w:rFonts w:ascii="Times New Roman" w:hAnsi="Times New Roman"/>
          <w:sz w:val="16"/>
          <w:szCs w:val="16"/>
        </w:rPr>
      </w:pPr>
      <w:r w:rsidRPr="00CE089F">
        <w:rPr>
          <w:rFonts w:ascii="Times New Roman" w:hAnsi="Times New Roman"/>
          <w:b/>
          <w:sz w:val="24"/>
          <w:szCs w:val="24"/>
        </w:rPr>
        <w:t xml:space="preserve">Additional Resources for Teaching </w:t>
      </w:r>
      <w:r w:rsidR="00A1707C">
        <w:rPr>
          <w:rFonts w:ascii="Times New Roman" w:hAnsi="Times New Roman"/>
          <w:b/>
          <w:sz w:val="24"/>
          <w:szCs w:val="24"/>
        </w:rPr>
        <w:t xml:space="preserve">about </w:t>
      </w:r>
      <w:r w:rsidRPr="00CE089F">
        <w:rPr>
          <w:rFonts w:ascii="Times New Roman" w:hAnsi="Times New Roman"/>
          <w:b/>
          <w:sz w:val="24"/>
          <w:szCs w:val="24"/>
        </w:rPr>
        <w:t>the Scientific Method</w:t>
      </w:r>
    </w:p>
    <w:p w14:paraId="643B1196" w14:textId="77777777" w:rsidR="00EF3259" w:rsidRPr="00CE089F" w:rsidRDefault="00EF3259" w:rsidP="00EF3259">
      <w:pPr>
        <w:spacing w:after="0" w:line="240" w:lineRule="auto"/>
        <w:rPr>
          <w:rFonts w:ascii="Times New Roman" w:hAnsi="Times New Roman"/>
          <w:sz w:val="24"/>
          <w:szCs w:val="24"/>
        </w:rPr>
      </w:pPr>
      <w:r w:rsidRPr="00CE089F">
        <w:rPr>
          <w:rFonts w:ascii="Times New Roman" w:hAnsi="Times New Roman"/>
          <w:sz w:val="24"/>
          <w:szCs w:val="24"/>
        </w:rPr>
        <w:t>A wealth of resources for teaching and understanding the scientific process are provided in</w:t>
      </w:r>
    </w:p>
    <w:p w14:paraId="491E981C" w14:textId="77777777" w:rsidR="00EF3259" w:rsidRPr="00CE089F" w:rsidRDefault="00EF3259" w:rsidP="00EF3259">
      <w:pPr>
        <w:spacing w:after="0" w:line="240" w:lineRule="auto"/>
        <w:rPr>
          <w:rFonts w:ascii="Times New Roman" w:hAnsi="Times New Roman"/>
          <w:sz w:val="24"/>
          <w:szCs w:val="24"/>
        </w:rPr>
      </w:pPr>
      <w:r w:rsidRPr="00CE089F">
        <w:rPr>
          <w:rFonts w:ascii="Times New Roman" w:hAnsi="Times New Roman"/>
          <w:sz w:val="24"/>
          <w:szCs w:val="24"/>
        </w:rPr>
        <w:t>"</w:t>
      </w:r>
      <w:r w:rsidRPr="00CE089F">
        <w:rPr>
          <w:rFonts w:ascii="Times New Roman" w:hAnsi="Times New Roman"/>
          <w:sz w:val="24"/>
          <w:szCs w:val="24"/>
          <w:u w:val="single"/>
        </w:rPr>
        <w:t>Understanding Science – How science really works</w:t>
      </w:r>
      <w:r w:rsidRPr="00CE089F">
        <w:rPr>
          <w:rFonts w:ascii="Times New Roman" w:hAnsi="Times New Roman"/>
          <w:sz w:val="24"/>
          <w:szCs w:val="24"/>
        </w:rPr>
        <w:t xml:space="preserve">", available at </w:t>
      </w:r>
      <w:hyperlink r:id="rId33" w:history="1">
        <w:r w:rsidRPr="00CE089F">
          <w:rPr>
            <w:rStyle w:val="Hyperlink"/>
            <w:rFonts w:ascii="Times New Roman" w:hAnsi="Times New Roman"/>
            <w:sz w:val="24"/>
            <w:szCs w:val="24"/>
          </w:rPr>
          <w:t>http://undsci.berkeley.edu/</w:t>
        </w:r>
      </w:hyperlink>
    </w:p>
    <w:p w14:paraId="35BE443D" w14:textId="77777777" w:rsidR="00EF3259" w:rsidRPr="00CE089F" w:rsidRDefault="00EF3259" w:rsidP="00EF3259">
      <w:pPr>
        <w:spacing w:after="0" w:line="240" w:lineRule="auto"/>
        <w:rPr>
          <w:rFonts w:ascii="Times New Roman" w:hAnsi="Times New Roman"/>
          <w:sz w:val="24"/>
          <w:szCs w:val="24"/>
        </w:rPr>
      </w:pPr>
    </w:p>
    <w:p w14:paraId="4464D844" w14:textId="77777777" w:rsidR="00FF0648" w:rsidRDefault="00CE089F" w:rsidP="00CE089F">
      <w:pPr>
        <w:spacing w:after="0" w:line="240" w:lineRule="auto"/>
        <w:rPr>
          <w:rFonts w:ascii="Times New Roman" w:hAnsi="Times New Roman"/>
          <w:sz w:val="24"/>
          <w:szCs w:val="24"/>
        </w:rPr>
      </w:pPr>
      <w:r w:rsidRPr="00CE089F">
        <w:rPr>
          <w:rFonts w:ascii="Times New Roman" w:hAnsi="Times New Roman"/>
          <w:sz w:val="24"/>
          <w:szCs w:val="24"/>
        </w:rPr>
        <w:t>"</w:t>
      </w:r>
      <w:r w:rsidR="00FF0648">
        <w:rPr>
          <w:rFonts w:ascii="Times New Roman" w:hAnsi="Times New Roman"/>
          <w:sz w:val="24"/>
          <w:szCs w:val="24"/>
          <w:u w:val="single"/>
        </w:rPr>
        <w:t xml:space="preserve">The Strange Case of Beri </w:t>
      </w:r>
      <w:proofErr w:type="spellStart"/>
      <w:r w:rsidR="00FF0648">
        <w:rPr>
          <w:rFonts w:ascii="Times New Roman" w:hAnsi="Times New Roman"/>
          <w:sz w:val="24"/>
          <w:szCs w:val="24"/>
          <w:u w:val="single"/>
        </w:rPr>
        <w:t>beri</w:t>
      </w:r>
      <w:proofErr w:type="spellEnd"/>
      <w:r w:rsidRPr="00CE089F">
        <w:rPr>
          <w:rFonts w:ascii="Times New Roman" w:hAnsi="Times New Roman"/>
          <w:sz w:val="24"/>
          <w:szCs w:val="24"/>
        </w:rPr>
        <w:t>"</w:t>
      </w:r>
      <w:r w:rsidR="00FF0648">
        <w:rPr>
          <w:rFonts w:ascii="Times New Roman" w:hAnsi="Times New Roman"/>
          <w:sz w:val="24"/>
          <w:szCs w:val="24"/>
        </w:rPr>
        <w:t xml:space="preserve"> (available </w:t>
      </w:r>
      <w:r w:rsidRPr="00CE089F">
        <w:rPr>
          <w:rFonts w:ascii="Times New Roman" w:hAnsi="Times New Roman"/>
          <w:sz w:val="24"/>
          <w:szCs w:val="24"/>
        </w:rPr>
        <w:t xml:space="preserve">at </w:t>
      </w:r>
      <w:hyperlink r:id="rId34" w:history="1">
        <w:r w:rsidR="00717BEB" w:rsidRPr="00C41AC5">
          <w:rPr>
            <w:rStyle w:val="Hyperlink"/>
            <w:rFonts w:ascii="Times New Roman" w:hAnsi="Times New Roman"/>
            <w:sz w:val="24"/>
            <w:szCs w:val="24"/>
          </w:rPr>
          <w:t>https://www.biologycorner.com/worksheets/scientific_method_action.html</w:t>
        </w:r>
      </w:hyperlink>
      <w:r w:rsidR="00FF0648">
        <w:rPr>
          <w:rFonts w:ascii="Times New Roman" w:hAnsi="Times New Roman"/>
          <w:sz w:val="24"/>
          <w:szCs w:val="24"/>
        </w:rPr>
        <w:t>.</w:t>
      </w:r>
    </w:p>
    <w:p w14:paraId="6BC99040" w14:textId="77777777" w:rsidR="00CE089F" w:rsidRPr="00CE089F" w:rsidRDefault="00CE089F" w:rsidP="00CE089F">
      <w:pPr>
        <w:spacing w:after="0" w:line="240" w:lineRule="auto"/>
        <w:rPr>
          <w:rFonts w:ascii="Times New Roman" w:hAnsi="Times New Roman"/>
          <w:sz w:val="24"/>
          <w:szCs w:val="24"/>
        </w:rPr>
      </w:pPr>
    </w:p>
    <w:p w14:paraId="2EAFE881" w14:textId="77777777" w:rsidR="00CE089F" w:rsidRPr="00CE089F" w:rsidRDefault="00CE089F" w:rsidP="00CE089F">
      <w:pPr>
        <w:spacing w:after="0" w:line="240" w:lineRule="auto"/>
        <w:rPr>
          <w:rFonts w:ascii="Times New Roman" w:hAnsi="Times New Roman"/>
          <w:sz w:val="24"/>
          <w:szCs w:val="24"/>
        </w:rPr>
      </w:pPr>
      <w:r w:rsidRPr="00CE089F">
        <w:rPr>
          <w:rFonts w:ascii="Times New Roman" w:hAnsi="Times New Roman"/>
          <w:sz w:val="24"/>
          <w:szCs w:val="24"/>
        </w:rPr>
        <w:t>"</w:t>
      </w:r>
      <w:r w:rsidRPr="00CE089F">
        <w:rPr>
          <w:rFonts w:ascii="Times New Roman" w:hAnsi="Times New Roman"/>
          <w:sz w:val="24"/>
          <w:szCs w:val="24"/>
          <w:u w:val="single"/>
        </w:rPr>
        <w:t>Battling Bad Science</w:t>
      </w:r>
      <w:r w:rsidRPr="00CE089F">
        <w:rPr>
          <w:rFonts w:ascii="Times New Roman" w:hAnsi="Times New Roman"/>
          <w:sz w:val="24"/>
          <w:szCs w:val="24"/>
        </w:rPr>
        <w:t>" is an entertaining talk about the errors and deceptions behind misleading nutritional or medical advice, available at</w:t>
      </w:r>
    </w:p>
    <w:p w14:paraId="2D775D14" w14:textId="77777777" w:rsidR="00CE089F" w:rsidRPr="00CE089F" w:rsidRDefault="0003406C" w:rsidP="00CE089F">
      <w:pPr>
        <w:spacing w:after="0" w:line="240" w:lineRule="auto"/>
        <w:rPr>
          <w:rFonts w:ascii="Times New Roman" w:hAnsi="Times New Roman"/>
          <w:sz w:val="24"/>
          <w:szCs w:val="24"/>
        </w:rPr>
      </w:pPr>
      <w:hyperlink r:id="rId35" w:history="1">
        <w:r w:rsidR="00CE089F" w:rsidRPr="00CE089F">
          <w:rPr>
            <w:rStyle w:val="Hyperlink"/>
            <w:rFonts w:ascii="Times New Roman" w:hAnsi="Times New Roman"/>
            <w:sz w:val="24"/>
            <w:szCs w:val="24"/>
          </w:rPr>
          <w:t>http://www.ted.com/talks/ben_goldacre_battling_bad_science.html</w:t>
        </w:r>
      </w:hyperlink>
      <w:r w:rsidR="00CE089F" w:rsidRPr="00CE089F">
        <w:rPr>
          <w:rFonts w:ascii="Times New Roman" w:hAnsi="Times New Roman"/>
          <w:color w:val="0000FF"/>
          <w:sz w:val="24"/>
          <w:szCs w:val="24"/>
        </w:rPr>
        <w:t xml:space="preserve"> </w:t>
      </w:r>
      <w:r w:rsidR="00CE089F" w:rsidRPr="00CE089F">
        <w:rPr>
          <w:rFonts w:ascii="Times New Roman" w:hAnsi="Times New Roman"/>
          <w:sz w:val="24"/>
          <w:szCs w:val="24"/>
        </w:rPr>
        <w:t>(the first 7.5 minutes are the most relevant).</w:t>
      </w:r>
    </w:p>
    <w:p w14:paraId="573A954A" w14:textId="77777777" w:rsidR="00CE089F" w:rsidRPr="00CE089F" w:rsidRDefault="00CE089F" w:rsidP="00CE089F">
      <w:pPr>
        <w:spacing w:after="0" w:line="240" w:lineRule="auto"/>
        <w:rPr>
          <w:rFonts w:ascii="Times New Roman" w:hAnsi="Times New Roman"/>
          <w:b/>
          <w:sz w:val="24"/>
          <w:szCs w:val="24"/>
        </w:rPr>
      </w:pPr>
    </w:p>
    <w:p w14:paraId="7D7E2D97" w14:textId="77777777" w:rsidR="00CE089F" w:rsidRPr="00CE089F" w:rsidRDefault="00EF3259" w:rsidP="00CE089F">
      <w:pPr>
        <w:spacing w:after="0" w:line="240" w:lineRule="auto"/>
        <w:rPr>
          <w:rFonts w:ascii="Times New Roman" w:hAnsi="Times New Roman"/>
          <w:sz w:val="24"/>
          <w:szCs w:val="24"/>
        </w:rPr>
      </w:pPr>
      <w:r>
        <w:rPr>
          <w:rFonts w:ascii="Times New Roman" w:hAnsi="Times New Roman"/>
          <w:sz w:val="24"/>
          <w:szCs w:val="24"/>
          <w:u w:val="single"/>
        </w:rPr>
        <w:t xml:space="preserve">Additional </w:t>
      </w:r>
      <w:r w:rsidR="00CE089F" w:rsidRPr="00CE089F">
        <w:rPr>
          <w:rFonts w:ascii="Times New Roman" w:hAnsi="Times New Roman"/>
          <w:sz w:val="24"/>
          <w:szCs w:val="24"/>
          <w:u w:val="single"/>
        </w:rPr>
        <w:t xml:space="preserve">Hands-on </w:t>
      </w:r>
      <w:r>
        <w:rPr>
          <w:rFonts w:ascii="Times New Roman" w:hAnsi="Times New Roman"/>
          <w:sz w:val="24"/>
          <w:szCs w:val="24"/>
          <w:u w:val="single"/>
        </w:rPr>
        <w:t>Activities in Which Students Design Experiments and Interpret the Results</w:t>
      </w:r>
      <w:r w:rsidR="00CE089F" w:rsidRPr="00CE089F">
        <w:rPr>
          <w:rFonts w:ascii="Times New Roman" w:hAnsi="Times New Roman"/>
          <w:sz w:val="24"/>
          <w:szCs w:val="24"/>
        </w:rPr>
        <w:t>:</w:t>
      </w:r>
    </w:p>
    <w:p w14:paraId="6CA807C4" w14:textId="77777777" w:rsidR="00600C08" w:rsidRDefault="00600C08" w:rsidP="00600C08">
      <w:pPr>
        <w:spacing w:after="0" w:line="240" w:lineRule="auto"/>
        <w:rPr>
          <w:rFonts w:ascii="Times New Roman" w:hAnsi="Times New Roman"/>
          <w:sz w:val="24"/>
          <w:szCs w:val="24"/>
        </w:rPr>
      </w:pPr>
      <w:r>
        <w:rPr>
          <w:rFonts w:ascii="Times New Roman" w:hAnsi="Times New Roman"/>
          <w:sz w:val="24"/>
          <w:szCs w:val="24"/>
        </w:rPr>
        <w:t>Activities that are explicitly aligned with the Next Generation Science Standards are indicated by (NGSS).</w:t>
      </w:r>
    </w:p>
    <w:p w14:paraId="31815831" w14:textId="77777777" w:rsidR="00AE519C" w:rsidRDefault="00AE519C" w:rsidP="00CE089F">
      <w:pPr>
        <w:spacing w:after="0" w:line="240" w:lineRule="auto"/>
        <w:rPr>
          <w:rFonts w:ascii="Times New Roman" w:hAnsi="Times New Roman"/>
          <w:sz w:val="24"/>
          <w:szCs w:val="24"/>
        </w:rPr>
      </w:pPr>
    </w:p>
    <w:p w14:paraId="053EEB9C" w14:textId="27F307DC" w:rsidR="00CE089F" w:rsidRPr="00CE089F" w:rsidRDefault="00CE089F" w:rsidP="00CE089F">
      <w:pPr>
        <w:spacing w:after="0" w:line="240" w:lineRule="auto"/>
        <w:rPr>
          <w:rFonts w:ascii="Times New Roman" w:hAnsi="Times New Roman"/>
          <w:sz w:val="24"/>
          <w:szCs w:val="24"/>
        </w:rPr>
      </w:pPr>
    </w:p>
    <w:p w14:paraId="59E16775" w14:textId="77777777" w:rsidR="00CE089F" w:rsidRPr="00CE089F" w:rsidRDefault="00CE089F" w:rsidP="00CE089F">
      <w:pPr>
        <w:spacing w:after="0" w:line="240" w:lineRule="auto"/>
        <w:rPr>
          <w:rFonts w:ascii="Times New Roman" w:hAnsi="Times New Roman"/>
          <w:sz w:val="24"/>
          <w:szCs w:val="24"/>
        </w:rPr>
      </w:pPr>
      <w:r w:rsidRPr="00CE089F">
        <w:rPr>
          <w:rFonts w:ascii="Times New Roman" w:hAnsi="Times New Roman"/>
          <w:sz w:val="24"/>
          <w:szCs w:val="24"/>
        </w:rPr>
        <w:lastRenderedPageBreak/>
        <w:t>"</w:t>
      </w:r>
      <w:r w:rsidRPr="001144CB">
        <w:rPr>
          <w:rFonts w:ascii="Times New Roman" w:hAnsi="Times New Roman"/>
          <w:sz w:val="24"/>
          <w:szCs w:val="24"/>
          <w:u w:val="single"/>
        </w:rPr>
        <w:t>Enzymes Help Us Digest Food</w:t>
      </w:r>
      <w:r w:rsidRPr="00CE089F">
        <w:rPr>
          <w:rFonts w:ascii="Times New Roman" w:hAnsi="Times New Roman"/>
          <w:sz w:val="24"/>
          <w:szCs w:val="24"/>
        </w:rPr>
        <w:t xml:space="preserve">", available at </w:t>
      </w:r>
      <w:hyperlink r:id="rId36" w:anchor="enzymes" w:history="1">
        <w:r w:rsidRPr="00CE089F">
          <w:rPr>
            <w:rStyle w:val="Hyperlink"/>
            <w:rFonts w:ascii="Times New Roman" w:hAnsi="Times New Roman"/>
            <w:sz w:val="24"/>
            <w:szCs w:val="24"/>
          </w:rPr>
          <w:t>http://</w:t>
        </w:r>
        <w:r w:rsidR="00507A3F">
          <w:rPr>
            <w:rStyle w:val="Hyperlink"/>
            <w:rFonts w:ascii="Times New Roman" w:hAnsi="Times New Roman"/>
            <w:sz w:val="24"/>
            <w:szCs w:val="24"/>
          </w:rPr>
          <w:t>serendipstudio.org</w:t>
        </w:r>
        <w:r w:rsidRPr="00CE089F">
          <w:rPr>
            <w:rStyle w:val="Hyperlink"/>
            <w:rFonts w:ascii="Times New Roman" w:hAnsi="Times New Roman"/>
            <w:sz w:val="24"/>
            <w:szCs w:val="24"/>
          </w:rPr>
          <w:t>/sci_edu/waldron/#enzymes</w:t>
        </w:r>
      </w:hyperlink>
    </w:p>
    <w:p w14:paraId="55D294D7" w14:textId="77777777" w:rsidR="003A29E3" w:rsidRPr="003A29E3" w:rsidRDefault="003A29E3" w:rsidP="00CE089F">
      <w:pPr>
        <w:spacing w:after="0" w:line="240" w:lineRule="auto"/>
        <w:rPr>
          <w:rFonts w:ascii="Times New Roman" w:hAnsi="Times New Roman" w:cs="Arial"/>
          <w:color w:val="000000"/>
          <w:sz w:val="24"/>
          <w:shd w:val="clear" w:color="auto" w:fill="FFFFFF"/>
        </w:rPr>
      </w:pPr>
      <w:r w:rsidRPr="003A29E3">
        <w:rPr>
          <w:rFonts w:ascii="Times New Roman" w:hAnsi="Times New Roman" w:cs="Arial"/>
          <w:color w:val="000000"/>
          <w:sz w:val="24"/>
          <w:shd w:val="clear" w:color="auto" w:fill="FFFFFF"/>
        </w:rPr>
        <w:t>In this hands-on, minds-on activity, students investigate the biological causes of Maria's symptoms and Jayden's symptoms. To explore the causes of these symptoms, students carry out two experiments and interpret the results, and they answer additional analysis and discussion questions. Students learn about enzyme function and enzyme specificity as they figure out that Maria's symptoms are due to lactase deficiency (resulting in lactose intolerance) and Jayden's symptoms are due to sucrase deficiency. In the final section, students are challenged to generalize their understanding of enzymes to interpret a video of an experiment with saliva, starch and iodine. This activity can be used in an introductory unit on biological molecules or later in the course during a discussion of enzymes. (NGSS)</w:t>
      </w:r>
    </w:p>
    <w:p w14:paraId="4E4C7CC4" w14:textId="26B3ABCD" w:rsidR="00600C08" w:rsidRDefault="00600C08" w:rsidP="00CE089F">
      <w:pPr>
        <w:spacing w:after="0" w:line="240" w:lineRule="auto"/>
        <w:rPr>
          <w:rFonts w:ascii="Times New Roman" w:hAnsi="Times New Roman"/>
          <w:sz w:val="24"/>
          <w:szCs w:val="24"/>
        </w:rPr>
      </w:pPr>
    </w:p>
    <w:p w14:paraId="675B4BB5" w14:textId="16688C98" w:rsidR="00600C08" w:rsidRPr="00600C08" w:rsidRDefault="00600C08" w:rsidP="00600C08">
      <w:pPr>
        <w:pStyle w:val="Heading3"/>
        <w:spacing w:before="0" w:beforeAutospacing="0" w:after="0" w:afterAutospacing="0"/>
        <w:rPr>
          <w:b w:val="0"/>
          <w:bCs w:val="0"/>
          <w:sz w:val="24"/>
        </w:rPr>
      </w:pPr>
      <w:r>
        <w:rPr>
          <w:b w:val="0"/>
          <w:bCs w:val="0"/>
          <w:sz w:val="24"/>
        </w:rPr>
        <w:t>“</w:t>
      </w:r>
      <w:r w:rsidRPr="00717BEB">
        <w:rPr>
          <w:b w:val="0"/>
          <w:bCs w:val="0"/>
          <w:sz w:val="24"/>
          <w:u w:val="single"/>
        </w:rPr>
        <w:t>Homeostasis and Negative Feedback – Concepts and Breathing Experiments</w:t>
      </w:r>
      <w:r>
        <w:rPr>
          <w:b w:val="0"/>
          <w:bCs w:val="0"/>
          <w:sz w:val="24"/>
        </w:rPr>
        <w:t>”</w:t>
      </w:r>
      <w:r w:rsidR="00B90564">
        <w:rPr>
          <w:b w:val="0"/>
          <w:bCs w:val="0"/>
          <w:sz w:val="24"/>
        </w:rPr>
        <w:t xml:space="preserve">, available at </w:t>
      </w:r>
      <w:hyperlink r:id="rId37" w:history="1">
        <w:r w:rsidR="00B90564" w:rsidRPr="00A07109">
          <w:rPr>
            <w:rStyle w:val="Hyperlink"/>
            <w:b w:val="0"/>
            <w:bCs w:val="0"/>
            <w:sz w:val="24"/>
          </w:rPr>
          <w:t>https://serendipstudio.org/exchange/waldron/breathing</w:t>
        </w:r>
      </w:hyperlink>
      <w:r w:rsidR="00B90564">
        <w:rPr>
          <w:b w:val="0"/>
          <w:bCs w:val="0"/>
          <w:sz w:val="24"/>
        </w:rPr>
        <w:t xml:space="preserve"> </w:t>
      </w:r>
    </w:p>
    <w:p w14:paraId="2ED19F0E" w14:textId="77777777" w:rsidR="003A29E3" w:rsidRPr="003A29E3" w:rsidRDefault="003A29E3" w:rsidP="00600C08">
      <w:pPr>
        <w:spacing w:after="0" w:line="240" w:lineRule="auto"/>
        <w:rPr>
          <w:rFonts w:ascii="Times New Roman" w:hAnsi="Times New Roman" w:cs="Arial"/>
          <w:color w:val="000000"/>
          <w:sz w:val="24"/>
          <w:shd w:val="clear" w:color="auto" w:fill="FFFFFF"/>
        </w:rPr>
      </w:pPr>
      <w:r w:rsidRPr="003A29E3">
        <w:rPr>
          <w:rFonts w:ascii="Times New Roman" w:hAnsi="Times New Roman" w:cs="Arial"/>
          <w:color w:val="000000"/>
          <w:sz w:val="24"/>
          <w:shd w:val="clear" w:color="auto" w:fill="FFFFFF"/>
        </w:rPr>
        <w:t>This minds-on, hands-on activity begins with analysis and discussion questions that develop student understanding of homeostasis, negative feedback, and positive feedback. Then, students carry out a breathing experiment and develop a negative feedback interpretation of observed changes in breathing; questions about cellular respiration and the circulatory and respiratory systems help the students to develop their negative feedback model. In an optional final section, each student group formulates a question or hypothesis concerning homeostasis and changes in breathing; they design a relevant experimental investigation, carry it out, and interpret the results. Information provided in the Teacher Preparation Notes can be used to facilitate student investigations of exercise, breath-holding, changes in rate vs. depth of breathing, or the effects of CO2 vs. O2 levels. (NGSS)</w:t>
      </w:r>
    </w:p>
    <w:p w14:paraId="6F26B1C7" w14:textId="62E964EC" w:rsidR="00600C08" w:rsidRDefault="00600C08" w:rsidP="00600C08">
      <w:pPr>
        <w:spacing w:after="0" w:line="240" w:lineRule="auto"/>
        <w:rPr>
          <w:rFonts w:ascii="Times New Roman" w:hAnsi="Times New Roman"/>
          <w:sz w:val="24"/>
          <w:szCs w:val="24"/>
        </w:rPr>
      </w:pPr>
    </w:p>
    <w:p w14:paraId="377D5628" w14:textId="77777777" w:rsidR="00DA4CAE" w:rsidRPr="00890AC0" w:rsidRDefault="00DA4CAE" w:rsidP="00890AC0">
      <w:pPr>
        <w:spacing w:after="0" w:line="240" w:lineRule="auto"/>
        <w:rPr>
          <w:rFonts w:ascii="Times New Roman" w:hAnsi="Times New Roman"/>
          <w:sz w:val="24"/>
          <w:szCs w:val="24"/>
          <w:u w:val="single"/>
        </w:rPr>
      </w:pPr>
      <w:r w:rsidRPr="00890AC0">
        <w:rPr>
          <w:rFonts w:ascii="Times New Roman" w:hAnsi="Times New Roman"/>
          <w:sz w:val="24"/>
          <w:szCs w:val="24"/>
          <w:u w:val="single"/>
        </w:rPr>
        <w:t>Discussion Activities for Learning about the Process of Science</w:t>
      </w:r>
    </w:p>
    <w:p w14:paraId="5E5F0F40" w14:textId="78795529" w:rsidR="00DA4CAE" w:rsidRPr="00F371B2" w:rsidRDefault="00890AC0" w:rsidP="00AF7612">
      <w:pPr>
        <w:spacing w:after="0" w:line="240" w:lineRule="auto"/>
        <w:rPr>
          <w:rStyle w:val="Strong"/>
          <w:b w:val="0"/>
          <w:bCs w:val="0"/>
        </w:rPr>
      </w:pPr>
      <w:r>
        <w:rPr>
          <w:rStyle w:val="Strong"/>
          <w:rFonts w:ascii="Times New Roman" w:hAnsi="Times New Roman"/>
          <w:b w:val="0"/>
          <w:sz w:val="24"/>
        </w:rPr>
        <w:t>"</w:t>
      </w:r>
      <w:r w:rsidR="00DA4CAE" w:rsidRPr="001144CB">
        <w:rPr>
          <w:rStyle w:val="Strong"/>
          <w:rFonts w:ascii="Times New Roman" w:hAnsi="Times New Roman"/>
          <w:b w:val="0"/>
          <w:sz w:val="24"/>
          <w:u w:val="single"/>
        </w:rPr>
        <w:t xml:space="preserve">Carbohydrate Consumption, Athletic Performance and Health – Using Science Process Skills to Understand </w:t>
      </w:r>
      <w:r w:rsidR="00DA4CAE" w:rsidRPr="001144CB">
        <w:rPr>
          <w:rStyle w:val="Strong"/>
          <w:rFonts w:ascii="Times New Roman" w:hAnsi="Times New Roman"/>
          <w:b w:val="0"/>
          <w:sz w:val="24"/>
          <w:szCs w:val="24"/>
          <w:u w:val="single"/>
        </w:rPr>
        <w:t>the Evidence</w:t>
      </w:r>
      <w:r w:rsidRPr="00F371B2">
        <w:rPr>
          <w:rStyle w:val="Strong"/>
          <w:rFonts w:ascii="Times New Roman" w:hAnsi="Times New Roman"/>
          <w:b w:val="0"/>
          <w:sz w:val="24"/>
          <w:szCs w:val="24"/>
        </w:rPr>
        <w:t xml:space="preserve">", </w:t>
      </w:r>
      <w:r w:rsidR="00F371B2" w:rsidRPr="00F371B2">
        <w:rPr>
          <w:rStyle w:val="Strong"/>
          <w:rFonts w:ascii="Times New Roman" w:hAnsi="Times New Roman"/>
          <w:b w:val="0"/>
          <w:sz w:val="24"/>
          <w:szCs w:val="24"/>
        </w:rPr>
        <w:t xml:space="preserve">available at </w:t>
      </w:r>
      <w:hyperlink r:id="rId38" w:history="1">
        <w:r w:rsidR="00B90564" w:rsidRPr="00A07109">
          <w:rPr>
            <w:rStyle w:val="Hyperlink"/>
            <w:rFonts w:ascii="Times New Roman" w:hAnsi="Times New Roman"/>
            <w:sz w:val="24"/>
            <w:szCs w:val="24"/>
          </w:rPr>
          <w:t>https://serendipstudio.org/exchange/bioactivities/sciproc</w:t>
        </w:r>
      </w:hyperlink>
    </w:p>
    <w:p w14:paraId="7FD8F877" w14:textId="77777777" w:rsidR="00AF7612" w:rsidRDefault="00AF7612" w:rsidP="00AF7612">
      <w:pPr>
        <w:pStyle w:val="NormalWeb"/>
        <w:spacing w:before="0" w:beforeAutospacing="0"/>
      </w:pPr>
      <w:r w:rsidRPr="00836306">
        <w:t xml:space="preserve">This </w:t>
      </w:r>
      <w:r w:rsidR="00600C08">
        <w:t>analysis and discussion</w:t>
      </w:r>
      <w:r w:rsidRPr="00836306">
        <w:t xml:space="preserve"> activity is designed to develop students' understanding of the scientific process </w:t>
      </w:r>
      <w:r>
        <w:t xml:space="preserve">by having them design an experiment to test a hypothesis, compare their experimental design with the design of a research study </w:t>
      </w:r>
      <w:r w:rsidR="00814563">
        <w:t>that tested</w:t>
      </w:r>
      <w:r>
        <w:t xml:space="preserve"> the same hypothesis, evaluate</w:t>
      </w:r>
      <w:r w:rsidRPr="00836306">
        <w:t xml:space="preserve"> </w:t>
      </w:r>
      <w:r>
        <w:t xml:space="preserve">research evidence concerning </w:t>
      </w:r>
      <w:r w:rsidRPr="00836306">
        <w:t xml:space="preserve">two </w:t>
      </w:r>
      <w:r>
        <w:t>hypothesized</w:t>
      </w:r>
      <w:r w:rsidRPr="00836306">
        <w:t xml:space="preserve"> effects of carbohydrate consumption</w:t>
      </w:r>
      <w:r>
        <w:t xml:space="preserve">, evaluate the pros and cons of experimental vs. observational research studies, and finally use what they have learned to revise a standard diagram of the scientific method to make it more accurate, complete and realistic. </w:t>
      </w:r>
    </w:p>
    <w:p w14:paraId="41C0F4DA" w14:textId="06DA3ABB" w:rsidR="00890AC0" w:rsidRPr="00890AC0" w:rsidRDefault="00890AC0" w:rsidP="00890AC0">
      <w:pPr>
        <w:spacing w:after="0" w:line="240" w:lineRule="auto"/>
        <w:rPr>
          <w:rStyle w:val="Strong"/>
          <w:b w:val="0"/>
          <w:bCs w:val="0"/>
        </w:rPr>
      </w:pPr>
      <w:r>
        <w:rPr>
          <w:rFonts w:ascii="Times New Roman" w:hAnsi="Times New Roman"/>
          <w:sz w:val="24"/>
        </w:rPr>
        <w:t>"</w:t>
      </w:r>
      <w:r w:rsidR="00DA4CAE" w:rsidRPr="001144CB">
        <w:rPr>
          <w:rFonts w:ascii="Times New Roman" w:hAnsi="Times New Roman"/>
          <w:sz w:val="24"/>
          <w:u w:val="single"/>
        </w:rPr>
        <w:t>Vitamins and Health – Why Experts Disagree</w:t>
      </w:r>
      <w:r w:rsidRPr="00890AC0">
        <w:rPr>
          <w:rStyle w:val="Strong"/>
          <w:rFonts w:ascii="Times New Roman" w:hAnsi="Times New Roman"/>
          <w:b w:val="0"/>
          <w:sz w:val="24"/>
          <w:szCs w:val="24"/>
        </w:rPr>
        <w:t xml:space="preserve">", available at </w:t>
      </w:r>
      <w:hyperlink r:id="rId39" w:history="1">
        <w:r w:rsidR="00B90564" w:rsidRPr="00A07109">
          <w:rPr>
            <w:rStyle w:val="Hyperlink"/>
            <w:rFonts w:ascii="Times New Roman" w:hAnsi="Times New Roman"/>
            <w:sz w:val="24"/>
          </w:rPr>
          <w:t>https://serendipstudio.org/exchange/bioactivities/vitamins</w:t>
        </w:r>
      </w:hyperlink>
    </w:p>
    <w:p w14:paraId="227E2058" w14:textId="77777777" w:rsidR="00DA4CAE" w:rsidRDefault="00AF7612" w:rsidP="00052DC1">
      <w:pPr>
        <w:spacing w:after="0" w:line="240" w:lineRule="auto"/>
        <w:rPr>
          <w:rFonts w:ascii="Times New Roman" w:hAnsi="Times New Roman"/>
          <w:sz w:val="24"/>
        </w:rPr>
      </w:pPr>
      <w:r w:rsidRPr="00AF7612">
        <w:rPr>
          <w:rFonts w:ascii="Times New Roman" w:hAnsi="Times New Roman"/>
          <w:sz w:val="24"/>
        </w:rPr>
        <w:t xml:space="preserve">In this </w:t>
      </w:r>
      <w:r w:rsidR="00600C08">
        <w:rPr>
          <w:rFonts w:ascii="Times New Roman" w:hAnsi="Times New Roman"/>
          <w:sz w:val="24"/>
        </w:rPr>
        <w:t>analysis and discussion</w:t>
      </w:r>
      <w:r w:rsidRPr="00AF7612">
        <w:rPr>
          <w:rFonts w:ascii="Times New Roman" w:hAnsi="Times New Roman"/>
          <w:sz w:val="24"/>
        </w:rPr>
        <w:t xml:space="preserve"> activity, research concerning the health effects of vitamin E is used as a case study to help students understand why </w:t>
      </w:r>
      <w:r w:rsidR="00814563">
        <w:rPr>
          <w:rFonts w:ascii="Times New Roman" w:hAnsi="Times New Roman"/>
          <w:sz w:val="24"/>
        </w:rPr>
        <w:t>different research studies may find seemingly opposite results</w:t>
      </w:r>
      <w:r w:rsidRPr="00AF7612">
        <w:rPr>
          <w:rFonts w:ascii="Times New Roman" w:hAnsi="Times New Roman"/>
          <w:sz w:val="24"/>
        </w:rPr>
        <w:t xml:space="preserve">. Students learn useful approaches for evaluating and synthesizing conflicting research results, with a major focus on understanding the strengths and weaknesses of different types of studies (laboratory experiments, observational studies, and clinical trials). Students also learn that the results of any single study should be interpreted with caution, since results of similar studies vary (due to random variation and differences in </w:t>
      </w:r>
      <w:r w:rsidR="00AD76B7">
        <w:rPr>
          <w:rFonts w:ascii="Times New Roman" w:hAnsi="Times New Roman"/>
          <w:sz w:val="24"/>
        </w:rPr>
        <w:t>specific study characteristics</w:t>
      </w:r>
      <w:r w:rsidRPr="00AF7612">
        <w:rPr>
          <w:rFonts w:ascii="Times New Roman" w:hAnsi="Times New Roman"/>
          <w:sz w:val="24"/>
        </w:rPr>
        <w:t>).</w:t>
      </w:r>
    </w:p>
    <w:p w14:paraId="10548BD6" w14:textId="77777777" w:rsidR="00223BED" w:rsidRDefault="00223BED" w:rsidP="00052DC1">
      <w:pPr>
        <w:spacing w:after="0" w:line="240" w:lineRule="auto"/>
        <w:rPr>
          <w:rFonts w:ascii="Times New Roman" w:hAnsi="Times New Roman"/>
          <w:b/>
          <w:sz w:val="24"/>
          <w:szCs w:val="24"/>
        </w:rPr>
      </w:pPr>
    </w:p>
    <w:p w14:paraId="61FD6E9F" w14:textId="3AE2228F" w:rsidR="004F70FC" w:rsidRDefault="004F70FC" w:rsidP="00052DC1">
      <w:pPr>
        <w:spacing w:after="0" w:line="240" w:lineRule="auto"/>
        <w:rPr>
          <w:rFonts w:ascii="Times New Roman" w:hAnsi="Times New Roman"/>
          <w:b/>
          <w:sz w:val="24"/>
          <w:szCs w:val="24"/>
        </w:rPr>
      </w:pPr>
      <w:r w:rsidRPr="004F70FC">
        <w:rPr>
          <w:rFonts w:ascii="Times New Roman" w:hAnsi="Times New Roman"/>
          <w:b/>
          <w:sz w:val="24"/>
          <w:szCs w:val="24"/>
        </w:rPr>
        <w:t>Sources for Figures in Student Handout</w:t>
      </w:r>
    </w:p>
    <w:p w14:paraId="5289B941" w14:textId="737DE4A4" w:rsidR="004F70FC" w:rsidRPr="002E34F6" w:rsidRDefault="004F70FC" w:rsidP="00052DC1">
      <w:pPr>
        <w:pStyle w:val="ListParagraph"/>
        <w:numPr>
          <w:ilvl w:val="0"/>
          <w:numId w:val="25"/>
        </w:numPr>
        <w:spacing w:after="0" w:line="240" w:lineRule="auto"/>
        <w:rPr>
          <w:rStyle w:val="Hyperlink"/>
          <w:rFonts w:ascii="Times New Roman" w:hAnsi="Times New Roman"/>
          <w:sz w:val="24"/>
          <w:szCs w:val="24"/>
        </w:rPr>
      </w:pPr>
      <w:r w:rsidRPr="002E34F6">
        <w:rPr>
          <w:rFonts w:ascii="Times New Roman" w:hAnsi="Times New Roman"/>
          <w:sz w:val="24"/>
          <w:szCs w:val="24"/>
        </w:rPr>
        <w:t xml:space="preserve">Starch </w:t>
      </w:r>
      <w:r w:rsidR="002E34F6" w:rsidRPr="002E34F6">
        <w:rPr>
          <w:rFonts w:ascii="Times New Roman" w:hAnsi="Times New Roman"/>
          <w:sz w:val="24"/>
          <w:szCs w:val="24"/>
        </w:rPr>
        <w:t>from</w:t>
      </w:r>
      <w:r w:rsidRPr="002E34F6">
        <w:rPr>
          <w:rFonts w:ascii="Times New Roman" w:hAnsi="Times New Roman"/>
          <w:sz w:val="24"/>
          <w:szCs w:val="24"/>
        </w:rPr>
        <w:t xml:space="preserve"> </w:t>
      </w:r>
      <w:hyperlink r:id="rId40" w:history="1">
        <w:r w:rsidRPr="002E34F6">
          <w:rPr>
            <w:rStyle w:val="Hyperlink"/>
            <w:rFonts w:ascii="Times New Roman" w:hAnsi="Times New Roman"/>
            <w:sz w:val="24"/>
            <w:szCs w:val="24"/>
          </w:rPr>
          <w:t>http://www.nutrientsreview.com/wp-content/uploads/2014/09/Starch.jpg</w:t>
        </w:r>
      </w:hyperlink>
    </w:p>
    <w:p w14:paraId="01EC959C" w14:textId="6D3FBCFC" w:rsidR="002E34F6" w:rsidRPr="002E34F6" w:rsidRDefault="002E34F6" w:rsidP="00052DC1">
      <w:pPr>
        <w:pStyle w:val="ListParagraph"/>
        <w:numPr>
          <w:ilvl w:val="0"/>
          <w:numId w:val="25"/>
        </w:numPr>
        <w:spacing w:after="0" w:line="240" w:lineRule="auto"/>
        <w:ind w:right="309"/>
        <w:rPr>
          <w:rFonts w:ascii="Times New Roman" w:hAnsi="Times New Roman"/>
          <w:sz w:val="24"/>
          <w:szCs w:val="24"/>
        </w:rPr>
      </w:pPr>
      <w:r w:rsidRPr="002E34F6">
        <w:rPr>
          <w:rFonts w:ascii="Times New Roman" w:hAnsi="Times New Roman"/>
          <w:sz w:val="24"/>
          <w:szCs w:val="24"/>
        </w:rPr>
        <w:lastRenderedPageBreak/>
        <w:t xml:space="preserve">Sprouting seed, modified from </w:t>
      </w:r>
      <w:hyperlink r:id="rId41" w:history="1">
        <w:r w:rsidRPr="002E34F6">
          <w:rPr>
            <w:rStyle w:val="Hyperlink"/>
            <w:rFonts w:ascii="Times New Roman" w:hAnsi="Times New Roman"/>
            <w:sz w:val="24"/>
            <w:szCs w:val="24"/>
          </w:rPr>
          <w:t>https://slideplayer.com/slide/13124647/79/images/7/Enzymes+are+used+in+seed+germination.jpg</w:t>
        </w:r>
      </w:hyperlink>
      <w:r w:rsidRPr="002E34F6">
        <w:rPr>
          <w:rFonts w:ascii="Times New Roman" w:hAnsi="Times New Roman"/>
          <w:sz w:val="24"/>
          <w:szCs w:val="24"/>
        </w:rPr>
        <w:t xml:space="preserve"> and </w:t>
      </w:r>
      <w:hyperlink r:id="rId42" w:history="1">
        <w:r w:rsidRPr="002E34F6">
          <w:rPr>
            <w:rStyle w:val="Hyperlink"/>
            <w:rFonts w:ascii="Times New Roman" w:hAnsi="Times New Roman"/>
            <w:sz w:val="24"/>
            <w:szCs w:val="24"/>
          </w:rPr>
          <w:t>https://i-biology.net/ahl/09-plant-science/</w:t>
        </w:r>
      </w:hyperlink>
    </w:p>
    <w:p w14:paraId="0894D73F" w14:textId="7DFCCE70" w:rsidR="004E1983" w:rsidRPr="002E34F6" w:rsidRDefault="000C2786" w:rsidP="00052DC1">
      <w:pPr>
        <w:pStyle w:val="ListParagraph"/>
        <w:numPr>
          <w:ilvl w:val="0"/>
          <w:numId w:val="25"/>
        </w:numPr>
        <w:spacing w:after="0" w:line="240" w:lineRule="auto"/>
        <w:rPr>
          <w:rFonts w:ascii="Times New Roman" w:hAnsi="Times New Roman"/>
          <w:sz w:val="24"/>
          <w:szCs w:val="24"/>
        </w:rPr>
      </w:pPr>
      <w:r w:rsidRPr="002E34F6">
        <w:rPr>
          <w:rFonts w:ascii="Times New Roman" w:hAnsi="Times New Roman"/>
          <w:sz w:val="24"/>
          <w:szCs w:val="24"/>
        </w:rPr>
        <w:t>Amino</w:t>
      </w:r>
      <w:r w:rsidR="004F70FC" w:rsidRPr="002E34F6">
        <w:rPr>
          <w:rFonts w:ascii="Times New Roman" w:hAnsi="Times New Roman"/>
          <w:sz w:val="24"/>
          <w:szCs w:val="24"/>
        </w:rPr>
        <w:t xml:space="preserve"> acids</w:t>
      </w:r>
      <w:r w:rsidR="002E34F6" w:rsidRPr="002E34F6">
        <w:rPr>
          <w:rFonts w:ascii="Times New Roman" w:hAnsi="Times New Roman"/>
          <w:sz w:val="24"/>
          <w:szCs w:val="24"/>
        </w:rPr>
        <w:t xml:space="preserve"> from </w:t>
      </w:r>
      <w:hyperlink r:id="rId43" w:history="1">
        <w:r w:rsidR="004F70FC" w:rsidRPr="002E34F6">
          <w:rPr>
            <w:rStyle w:val="Hyperlink"/>
            <w:rFonts w:ascii="Times New Roman" w:hAnsi="Times New Roman"/>
            <w:sz w:val="24"/>
            <w:szCs w:val="24"/>
          </w:rPr>
          <w:t>http://www.carlagoldenwellness.com/wp-content/uploads/2015/07/a4657743.jpg</w:t>
        </w:r>
      </w:hyperlink>
      <w:r w:rsidRPr="002E34F6">
        <w:rPr>
          <w:rFonts w:ascii="Times New Roman" w:hAnsi="Times New Roman"/>
          <w:sz w:val="24"/>
          <w:szCs w:val="24"/>
        </w:rPr>
        <w:t xml:space="preserve"> and </w:t>
      </w:r>
      <w:hyperlink r:id="rId44" w:history="1">
        <w:r w:rsidRPr="002E34F6">
          <w:rPr>
            <w:rStyle w:val="Hyperlink"/>
            <w:rFonts w:ascii="Times New Roman" w:hAnsi="Times New Roman"/>
            <w:sz w:val="24"/>
            <w:szCs w:val="24"/>
          </w:rPr>
          <w:t>http://bio100.class.uic.edu/lectures/aminoacids01.jpg</w:t>
        </w:r>
      </w:hyperlink>
    </w:p>
    <w:p w14:paraId="497CA2DA" w14:textId="77777777" w:rsidR="00B90564" w:rsidRDefault="00432D9F" w:rsidP="00052DC1">
      <w:pPr>
        <w:pStyle w:val="ListParagraph"/>
        <w:numPr>
          <w:ilvl w:val="0"/>
          <w:numId w:val="25"/>
        </w:numPr>
        <w:spacing w:after="0" w:line="240" w:lineRule="auto"/>
        <w:rPr>
          <w:rFonts w:ascii="Times New Roman" w:hAnsi="Times New Roman"/>
          <w:sz w:val="24"/>
          <w:szCs w:val="24"/>
        </w:rPr>
      </w:pPr>
      <w:proofErr w:type="spellStart"/>
      <w:r w:rsidRPr="002E34F6">
        <w:rPr>
          <w:rFonts w:ascii="Times New Roman" w:hAnsi="Times New Roman"/>
          <w:sz w:val="24"/>
          <w:szCs w:val="24"/>
          <w:lang w:val="fr-FR"/>
        </w:rPr>
        <w:t>Protein</w:t>
      </w:r>
      <w:proofErr w:type="spellEnd"/>
      <w:r w:rsidR="002E34F6" w:rsidRPr="002E34F6">
        <w:rPr>
          <w:rFonts w:ascii="Times New Roman" w:hAnsi="Times New Roman"/>
          <w:sz w:val="24"/>
          <w:szCs w:val="24"/>
          <w:lang w:val="fr-FR"/>
        </w:rPr>
        <w:t xml:space="preserve"> from </w:t>
      </w:r>
      <w:hyperlink r:id="rId45" w:history="1">
        <w:r w:rsidR="002E34F6" w:rsidRPr="002E34F6">
          <w:rPr>
            <w:rStyle w:val="Hyperlink"/>
            <w:rFonts w:ascii="Times New Roman" w:hAnsi="Times New Roman"/>
            <w:sz w:val="24"/>
            <w:szCs w:val="24"/>
          </w:rPr>
          <w:t>https://www.ebi.ac.uk/training/online/courses/protein-classification-intro-ebi-resources/wp-content/uploads/sites/96/2020/07/figure1.png</w:t>
        </w:r>
      </w:hyperlink>
      <w:r w:rsidR="002E34F6" w:rsidRPr="002E34F6">
        <w:rPr>
          <w:rFonts w:ascii="Times New Roman" w:hAnsi="Times New Roman"/>
          <w:sz w:val="24"/>
          <w:szCs w:val="24"/>
        </w:rPr>
        <w:t xml:space="preserve"> </w:t>
      </w:r>
    </w:p>
    <w:p w14:paraId="1A51007C" w14:textId="6DBF490F" w:rsidR="00B90564" w:rsidRDefault="00052DC1" w:rsidP="00052DC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Muscle</w:t>
      </w:r>
      <w:r w:rsidR="00B90564">
        <w:rPr>
          <w:rFonts w:ascii="Times New Roman" w:hAnsi="Times New Roman"/>
          <w:sz w:val="24"/>
          <w:szCs w:val="24"/>
        </w:rPr>
        <w:t xml:space="preserve"> and meat, modified from</w:t>
      </w:r>
      <w:r>
        <w:rPr>
          <w:rFonts w:ascii="Times New Roman" w:hAnsi="Times New Roman"/>
          <w:sz w:val="24"/>
          <w:szCs w:val="24"/>
        </w:rPr>
        <w:t xml:space="preserve"> </w:t>
      </w:r>
      <w:hyperlink r:id="rId46" w:history="1">
        <w:r w:rsidRPr="00B929FB">
          <w:rPr>
            <w:rStyle w:val="Hyperlink"/>
            <w:rFonts w:ascii="Times New Roman" w:hAnsi="Times New Roman"/>
            <w:sz w:val="24"/>
          </w:rPr>
          <w:t>https://amazingribs.com/technique-and-science/cooking-science/basic-meat-science/</w:t>
        </w:r>
      </w:hyperlink>
    </w:p>
    <w:p w14:paraId="39A00EEC" w14:textId="49CE1A79" w:rsidR="004F70FC" w:rsidRPr="00853CAF" w:rsidRDefault="00052DC1" w:rsidP="00052DC1">
      <w:pPr>
        <w:pStyle w:val="ListParagraph"/>
        <w:numPr>
          <w:ilvl w:val="0"/>
          <w:numId w:val="25"/>
        </w:numPr>
        <w:spacing w:after="0" w:line="240" w:lineRule="auto"/>
        <w:rPr>
          <w:rStyle w:val="Hyperlink"/>
          <w:rFonts w:ascii="Times New Roman" w:hAnsi="Times New Roman"/>
          <w:color w:val="auto"/>
          <w:sz w:val="24"/>
          <w:szCs w:val="24"/>
          <w:u w:val="none"/>
        </w:rPr>
      </w:pPr>
      <w:r>
        <w:rPr>
          <w:rFonts w:ascii="Times New Roman" w:hAnsi="Times New Roman"/>
          <w:sz w:val="24"/>
          <w:szCs w:val="24"/>
        </w:rPr>
        <w:t>Human</w:t>
      </w:r>
      <w:r w:rsidR="00B90564">
        <w:rPr>
          <w:rFonts w:ascii="Times New Roman" w:hAnsi="Times New Roman"/>
          <w:sz w:val="24"/>
          <w:szCs w:val="24"/>
        </w:rPr>
        <w:t xml:space="preserve"> protein processing, modified from</w:t>
      </w:r>
      <w:r>
        <w:rPr>
          <w:rFonts w:ascii="Times New Roman" w:hAnsi="Times New Roman"/>
          <w:sz w:val="24"/>
          <w:szCs w:val="24"/>
        </w:rPr>
        <w:t xml:space="preserve"> </w:t>
      </w:r>
      <w:hyperlink r:id="rId47" w:history="1">
        <w:r w:rsidRPr="002B03D7">
          <w:rPr>
            <w:rStyle w:val="Hyperlink"/>
            <w:rFonts w:ascii="Times New Roman" w:hAnsi="Times New Roman"/>
            <w:sz w:val="24"/>
          </w:rPr>
          <w:t>https://www.nutritiontactics.com/measure-muscle-protein-synthesis/</w:t>
        </w:r>
      </w:hyperlink>
    </w:p>
    <w:p w14:paraId="02DA827B" w14:textId="13CC5917" w:rsidR="00853CAF" w:rsidRDefault="00853CAF" w:rsidP="00055000">
      <w:pPr>
        <w:pStyle w:val="ListParagraph"/>
        <w:spacing w:after="0" w:line="240" w:lineRule="auto"/>
        <w:ind w:left="360"/>
        <w:rPr>
          <w:rFonts w:ascii="Times New Roman" w:hAnsi="Times New Roman"/>
          <w:sz w:val="24"/>
          <w:szCs w:val="24"/>
        </w:rPr>
      </w:pPr>
    </w:p>
    <w:sectPr w:rsidR="00853CAF" w:rsidSect="00963D37">
      <w:footerReference w:type="default" r:id="rId48"/>
      <w:pgSz w:w="12240" w:h="15840"/>
      <w:pgMar w:top="1296"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5F1B5" w14:textId="77777777" w:rsidR="0003406C" w:rsidRDefault="0003406C" w:rsidP="003C4FDD">
      <w:pPr>
        <w:pStyle w:val="ListParagraph"/>
        <w:spacing w:after="0" w:line="240" w:lineRule="auto"/>
      </w:pPr>
      <w:r>
        <w:separator/>
      </w:r>
    </w:p>
  </w:endnote>
  <w:endnote w:type="continuationSeparator" w:id="0">
    <w:p w14:paraId="348F7370" w14:textId="77777777" w:rsidR="0003406C" w:rsidRDefault="0003406C" w:rsidP="003C4FDD">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5AAA" w14:textId="77777777" w:rsidR="00E137DE" w:rsidRDefault="00E137DE">
    <w:pPr>
      <w:pStyle w:val="Footer"/>
      <w:jc w:val="right"/>
    </w:pPr>
    <w:r>
      <w:fldChar w:fldCharType="begin"/>
    </w:r>
    <w:r>
      <w:instrText xml:space="preserve"> PAGE   \* MERGEFORMAT </w:instrText>
    </w:r>
    <w:r>
      <w:fldChar w:fldCharType="separate"/>
    </w:r>
    <w:r w:rsidR="00507A3F">
      <w:rPr>
        <w:noProof/>
      </w:rPr>
      <w:t>1</w:t>
    </w:r>
    <w:r>
      <w:rPr>
        <w:noProof/>
      </w:rPr>
      <w:fldChar w:fldCharType="end"/>
    </w:r>
  </w:p>
  <w:p w14:paraId="3076E1C8" w14:textId="77777777" w:rsidR="00E137DE" w:rsidRDefault="00E1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6756" w14:textId="77777777" w:rsidR="0003406C" w:rsidRDefault="0003406C" w:rsidP="003C4FDD">
      <w:pPr>
        <w:pStyle w:val="ListParagraph"/>
        <w:spacing w:after="0" w:line="240" w:lineRule="auto"/>
      </w:pPr>
      <w:r>
        <w:separator/>
      </w:r>
    </w:p>
  </w:footnote>
  <w:footnote w:type="continuationSeparator" w:id="0">
    <w:p w14:paraId="3DED1177" w14:textId="77777777" w:rsidR="0003406C" w:rsidRDefault="0003406C" w:rsidP="003C4FDD">
      <w:pPr>
        <w:pStyle w:val="ListParagraph"/>
        <w:spacing w:after="0" w:line="240" w:lineRule="auto"/>
      </w:pPr>
      <w:r>
        <w:continuationSeparator/>
      </w:r>
    </w:p>
  </w:footnote>
  <w:footnote w:id="1">
    <w:p w14:paraId="68EF96F6" w14:textId="3CCA32FC" w:rsidR="00E137DE" w:rsidRPr="00CE4D68" w:rsidRDefault="00E137DE" w:rsidP="0096038B">
      <w:pPr>
        <w:pStyle w:val="FootnoteText"/>
        <w:spacing w:after="0"/>
        <w:rPr>
          <w:rFonts w:ascii="Times New Roman" w:hAnsi="Times New Roman"/>
          <w:color w:val="0000FF"/>
          <w:sz w:val="18"/>
          <w:szCs w:val="18"/>
          <w:u w:val="single"/>
        </w:rPr>
      </w:pPr>
      <w:r w:rsidRPr="00CE4D68">
        <w:rPr>
          <w:rStyle w:val="FootnoteReference"/>
          <w:rFonts w:ascii="Times New Roman" w:hAnsi="Times New Roman"/>
          <w:sz w:val="18"/>
          <w:szCs w:val="18"/>
        </w:rPr>
        <w:footnoteRef/>
      </w:r>
      <w:r w:rsidRPr="00CE4D68">
        <w:rPr>
          <w:rFonts w:ascii="Times New Roman" w:hAnsi="Times New Roman"/>
          <w:sz w:val="18"/>
          <w:szCs w:val="18"/>
        </w:rPr>
        <w:t xml:space="preserve"> </w:t>
      </w:r>
      <w:r w:rsidR="00CB62E0" w:rsidRPr="00CE4D68">
        <w:rPr>
          <w:rFonts w:ascii="Times New Roman" w:hAnsi="Times New Roman"/>
          <w:sz w:val="18"/>
          <w:szCs w:val="18"/>
        </w:rPr>
        <w:t>B</w:t>
      </w:r>
      <w:r w:rsidRPr="00CE4D68">
        <w:rPr>
          <w:rFonts w:ascii="Times New Roman" w:hAnsi="Times New Roman"/>
          <w:sz w:val="18"/>
          <w:szCs w:val="18"/>
        </w:rPr>
        <w:t>y Dr. Ingrid Waldron, Department of Biology, University of Pennsylvania, 20</w:t>
      </w:r>
      <w:r w:rsidR="00AB0DD1" w:rsidRPr="00CE4D68">
        <w:rPr>
          <w:rFonts w:ascii="Times New Roman" w:hAnsi="Times New Roman"/>
          <w:sz w:val="18"/>
          <w:szCs w:val="18"/>
        </w:rPr>
        <w:t>2</w:t>
      </w:r>
      <w:r w:rsidR="00CE4D68" w:rsidRPr="00CE4D68">
        <w:rPr>
          <w:rFonts w:ascii="Times New Roman" w:hAnsi="Times New Roman"/>
          <w:sz w:val="18"/>
          <w:szCs w:val="18"/>
        </w:rPr>
        <w:t>1</w:t>
      </w:r>
      <w:r w:rsidRPr="00CE4D68">
        <w:rPr>
          <w:rFonts w:ascii="Times New Roman" w:hAnsi="Times New Roman"/>
          <w:sz w:val="18"/>
          <w:szCs w:val="18"/>
        </w:rPr>
        <w:t xml:space="preserve">. These Teacher Preparation Notes and the </w:t>
      </w:r>
      <w:r w:rsidRPr="00B2071D">
        <w:rPr>
          <w:rFonts w:ascii="Times New Roman" w:hAnsi="Times New Roman"/>
          <w:sz w:val="18"/>
          <w:szCs w:val="16"/>
        </w:rPr>
        <w:t xml:space="preserve">related Student Handout are available at </w:t>
      </w:r>
      <w:hyperlink r:id="rId1" w:anchor="starch" w:history="1">
        <w:r w:rsidR="00B2071D" w:rsidRPr="00B2071D">
          <w:rPr>
            <w:rStyle w:val="Hyperlink"/>
            <w:rFonts w:ascii="Times New Roman" w:hAnsi="Times New Roman"/>
            <w:sz w:val="18"/>
            <w:szCs w:val="16"/>
          </w:rPr>
          <w:t>https://serendipstudio.org/sci_edu/waldron/#starch</w:t>
        </w:r>
      </w:hyperlink>
      <w:r w:rsidR="00B2071D" w:rsidRPr="00B2071D">
        <w:rPr>
          <w:rFonts w:ascii="Times New Roman" w:hAnsi="Times New Roman"/>
          <w:sz w:val="18"/>
          <w:szCs w:val="16"/>
        </w:rPr>
        <w:t>.</w:t>
      </w:r>
    </w:p>
  </w:footnote>
  <w:footnote w:id="2">
    <w:p w14:paraId="4A7F49A9" w14:textId="77777777" w:rsidR="00C20C56" w:rsidRPr="00A473C2" w:rsidRDefault="00C20C56" w:rsidP="00C20C56">
      <w:pPr>
        <w:pStyle w:val="FootnoteText"/>
        <w:spacing w:after="0"/>
        <w:rPr>
          <w:rFonts w:ascii="Times New Roman" w:hAnsi="Times New Roman"/>
          <w:sz w:val="18"/>
          <w:szCs w:val="18"/>
        </w:rPr>
      </w:pPr>
      <w:r w:rsidRPr="00C20C56">
        <w:rPr>
          <w:rStyle w:val="FootnoteReference"/>
          <w:rFonts w:ascii="Times New Roman" w:hAnsi="Times New Roman"/>
          <w:sz w:val="18"/>
          <w:szCs w:val="18"/>
        </w:rPr>
        <w:footnoteRef/>
      </w:r>
      <w:r w:rsidRPr="00C20C56">
        <w:rPr>
          <w:rFonts w:ascii="Times New Roman" w:hAnsi="Times New Roman"/>
          <w:sz w:val="18"/>
          <w:szCs w:val="18"/>
        </w:rPr>
        <w:t xml:space="preserve"> Quotations are from </w:t>
      </w:r>
      <w:hyperlink r:id="rId2" w:history="1">
        <w:r w:rsidRPr="00C20C56">
          <w:rPr>
            <w:rStyle w:val="Hyperlink"/>
            <w:rFonts w:ascii="Times New Roman" w:hAnsi="Times New Roman"/>
            <w:sz w:val="18"/>
            <w:szCs w:val="18"/>
          </w:rPr>
          <w:t>http://www.nextgenscience.org/sites/default/files/HS%20LS%20topics%20combined%206.13.13.pdf</w:t>
        </w:r>
      </w:hyperlink>
      <w:r w:rsidR="00A473C2">
        <w:rPr>
          <w:rStyle w:val="Hyperlink"/>
          <w:rFonts w:ascii="Times New Roman" w:hAnsi="Times New Roman"/>
          <w:sz w:val="18"/>
          <w:szCs w:val="18"/>
          <w:u w:val="none"/>
        </w:rPr>
        <w:t xml:space="preserve"> </w:t>
      </w:r>
      <w:r w:rsidR="00A473C2">
        <w:rPr>
          <w:rStyle w:val="Hyperlink"/>
          <w:rFonts w:ascii="Times New Roman" w:hAnsi="Times New Roman"/>
          <w:color w:val="auto"/>
          <w:sz w:val="18"/>
          <w:szCs w:val="18"/>
          <w:u w:val="none"/>
        </w:rPr>
        <w:t xml:space="preserve">and </w:t>
      </w:r>
      <w:hyperlink r:id="rId3" w:history="1">
        <w:r w:rsidR="00A473C2" w:rsidRPr="00DF4016">
          <w:rPr>
            <w:rStyle w:val="Hyperlink"/>
            <w:rFonts w:ascii="Times New Roman" w:hAnsi="Times New Roman"/>
            <w:sz w:val="18"/>
            <w:szCs w:val="18"/>
          </w:rPr>
          <w:t>http://www.nextgenscience.org/framework-k%E2%80%9312-science-education</w:t>
        </w:r>
      </w:hyperlink>
      <w:r w:rsidR="00A473C2">
        <w:rPr>
          <w:rStyle w:val="Hyperlink"/>
          <w:rFonts w:ascii="Times New Roman" w:hAnsi="Times New Roman"/>
          <w:color w:val="auto"/>
          <w:sz w:val="18"/>
          <w:szCs w:val="18"/>
          <w:u w:val="none"/>
        </w:rPr>
        <w:t xml:space="preserve"> </w:t>
      </w:r>
    </w:p>
  </w:footnote>
  <w:footnote w:id="3">
    <w:p w14:paraId="1039C09F" w14:textId="77777777" w:rsidR="00E137DE" w:rsidRPr="00C45655" w:rsidRDefault="00E137DE" w:rsidP="0096038B">
      <w:pPr>
        <w:spacing w:after="0" w:line="240" w:lineRule="auto"/>
        <w:rPr>
          <w:rFonts w:ascii="Times New Roman" w:hAnsi="Times New Roman"/>
          <w:sz w:val="20"/>
          <w:szCs w:val="18"/>
        </w:rPr>
      </w:pPr>
      <w:r w:rsidRPr="00C45655">
        <w:rPr>
          <w:rStyle w:val="FootnoteReference"/>
          <w:rFonts w:ascii="Times New Roman" w:hAnsi="Times New Roman"/>
          <w:sz w:val="20"/>
          <w:szCs w:val="18"/>
        </w:rPr>
        <w:footnoteRef/>
      </w:r>
      <w:r w:rsidRPr="00C45655">
        <w:rPr>
          <w:rFonts w:ascii="Times New Roman" w:hAnsi="Times New Roman"/>
          <w:sz w:val="20"/>
          <w:szCs w:val="18"/>
        </w:rPr>
        <w:t xml:space="preserve"> To </w:t>
      </w:r>
      <w:r w:rsidRPr="00C45655">
        <w:rPr>
          <w:rFonts w:ascii="Times New Roman" w:hAnsi="Times New Roman"/>
          <w:sz w:val="20"/>
          <w:szCs w:val="18"/>
          <w:u w:val="single"/>
        </w:rPr>
        <w:t>dispose of</w:t>
      </w:r>
      <w:r w:rsidRPr="00C45655">
        <w:rPr>
          <w:rFonts w:ascii="Times New Roman" w:hAnsi="Times New Roman"/>
          <w:sz w:val="20"/>
          <w:szCs w:val="18"/>
        </w:rPr>
        <w:t xml:space="preserve"> significant amounts of Biuret solution, </w:t>
      </w:r>
      <w:r w:rsidR="00400789" w:rsidRPr="00C45655">
        <w:rPr>
          <w:rFonts w:ascii="Times New Roman" w:hAnsi="Times New Roman"/>
          <w:sz w:val="20"/>
          <w:szCs w:val="18"/>
        </w:rPr>
        <w:t xml:space="preserve">do not pour into sink drains or sewers, but instead contact a permitted waste disposer. </w:t>
      </w:r>
      <w:r w:rsidRPr="00C45655">
        <w:rPr>
          <w:rFonts w:ascii="Times New Roman" w:hAnsi="Times New Roman"/>
          <w:sz w:val="20"/>
          <w:szCs w:val="18"/>
        </w:rPr>
        <w:t xml:space="preserve">It appears that the tiny amounts of Biuret solution added to each sample can safely be disposed of by placing the tested samples in the regular trash. Additional </w:t>
      </w:r>
      <w:r w:rsidRPr="00C45655">
        <w:rPr>
          <w:rFonts w:ascii="Times New Roman" w:hAnsi="Times New Roman"/>
          <w:sz w:val="20"/>
          <w:szCs w:val="18"/>
          <w:u w:val="single"/>
        </w:rPr>
        <w:t>safety</w:t>
      </w:r>
      <w:r w:rsidRPr="00C45655">
        <w:rPr>
          <w:rFonts w:ascii="Times New Roman" w:hAnsi="Times New Roman"/>
          <w:sz w:val="20"/>
          <w:szCs w:val="18"/>
        </w:rPr>
        <w:t xml:space="preserve"> information is available at </w:t>
      </w:r>
      <w:hyperlink r:id="rId4" w:history="1">
        <w:r w:rsidR="00400789" w:rsidRPr="00C45655">
          <w:rPr>
            <w:rStyle w:val="Hyperlink"/>
            <w:rFonts w:ascii="Times New Roman" w:hAnsi="Times New Roman"/>
            <w:sz w:val="20"/>
            <w:szCs w:val="18"/>
          </w:rPr>
          <w:t>http://www.carolina.com/pdf/msds/BIURETGHS.pdf</w:t>
        </w:r>
      </w:hyperlink>
      <w:r w:rsidR="00400789" w:rsidRPr="00C45655">
        <w:rPr>
          <w:rFonts w:ascii="Times New Roman" w:hAnsi="Times New Roman"/>
          <w:sz w:val="20"/>
          <w:szCs w:val="18"/>
        </w:rPr>
        <w:t xml:space="preserve"> and</w:t>
      </w:r>
      <w:r w:rsidR="00290735" w:rsidRPr="00C45655">
        <w:rPr>
          <w:rFonts w:ascii="Times New Roman" w:hAnsi="Times New Roman"/>
          <w:sz w:val="20"/>
          <w:szCs w:val="18"/>
        </w:rPr>
        <w:t xml:space="preserve"> </w:t>
      </w:r>
      <w:hyperlink r:id="rId5" w:history="1">
        <w:r w:rsidR="00290735" w:rsidRPr="00C45655">
          <w:rPr>
            <w:rStyle w:val="Hyperlink"/>
            <w:rFonts w:ascii="Times New Roman" w:hAnsi="Times New Roman"/>
            <w:sz w:val="20"/>
            <w:szCs w:val="18"/>
          </w:rPr>
          <w:t>http://www.carolina.com/pdf/msds/iodinetincghs.pdf</w:t>
        </w:r>
      </w:hyperlink>
      <w:r w:rsidRPr="00C45655">
        <w:rPr>
          <w:rFonts w:ascii="Times New Roman" w:hAnsi="Times New Roman"/>
          <w:sz w:val="20"/>
          <w:szCs w:val="18"/>
        </w:rPr>
        <w:t>.</w:t>
      </w:r>
    </w:p>
  </w:footnote>
  <w:footnote w:id="4">
    <w:p w14:paraId="71A9A87B" w14:textId="3E71F909" w:rsidR="00F90F6E" w:rsidRDefault="00AB0DD1" w:rsidP="0030493E">
      <w:pPr>
        <w:pStyle w:val="NoSpacing"/>
        <w:rPr>
          <w:rFonts w:ascii="Times New Roman" w:hAnsi="Times New Roman"/>
          <w:sz w:val="20"/>
          <w:szCs w:val="18"/>
        </w:rPr>
      </w:pPr>
      <w:r w:rsidRPr="00AB0DD1">
        <w:rPr>
          <w:rStyle w:val="FootnoteReference"/>
          <w:rFonts w:ascii="Times New Roman" w:hAnsi="Times New Roman"/>
          <w:sz w:val="20"/>
          <w:szCs w:val="18"/>
        </w:rPr>
        <w:footnoteRef/>
      </w:r>
      <w:r w:rsidRPr="00AB0DD1">
        <w:rPr>
          <w:rFonts w:ascii="Times New Roman" w:hAnsi="Times New Roman"/>
          <w:sz w:val="20"/>
          <w:szCs w:val="18"/>
        </w:rPr>
        <w:t xml:space="preserve"> </w:t>
      </w:r>
      <w:r w:rsidR="00F90F6E">
        <w:rPr>
          <w:rFonts w:ascii="Times New Roman" w:hAnsi="Times New Roman"/>
          <w:sz w:val="20"/>
          <w:szCs w:val="18"/>
        </w:rPr>
        <w:t xml:space="preserve">Substitute wording for first instruction on page </w:t>
      </w:r>
      <w:r w:rsidR="00CE4D68">
        <w:rPr>
          <w:rFonts w:ascii="Times New Roman" w:hAnsi="Times New Roman"/>
          <w:sz w:val="20"/>
          <w:szCs w:val="18"/>
        </w:rPr>
        <w:t>5</w:t>
      </w:r>
      <w:r w:rsidR="00F90F6E">
        <w:rPr>
          <w:rFonts w:ascii="Times New Roman" w:hAnsi="Times New Roman"/>
          <w:sz w:val="20"/>
          <w:szCs w:val="18"/>
        </w:rPr>
        <w:t xml:space="preserve"> of the Student Handout:</w:t>
      </w:r>
    </w:p>
    <w:p w14:paraId="14467C88" w14:textId="571C032E" w:rsidR="00AB0DD1" w:rsidRPr="0030493E" w:rsidRDefault="00FA084D" w:rsidP="0030493E">
      <w:pPr>
        <w:pStyle w:val="NoSpacing"/>
        <w:ind w:left="360"/>
        <w:rPr>
          <w:rFonts w:ascii="Times New Roman" w:hAnsi="Times New Roman"/>
          <w:sz w:val="20"/>
          <w:szCs w:val="18"/>
        </w:rPr>
      </w:pPr>
      <w:r>
        <w:rPr>
          <w:rFonts w:ascii="Times New Roman" w:hAnsi="Times New Roman"/>
          <w:sz w:val="20"/>
          <w:szCs w:val="18"/>
        </w:rPr>
        <w:t>For</w:t>
      </w:r>
      <w:r w:rsidR="00F90F6E">
        <w:rPr>
          <w:rFonts w:ascii="Times New Roman" w:hAnsi="Times New Roman"/>
          <w:sz w:val="20"/>
          <w:szCs w:val="18"/>
        </w:rPr>
        <w:t xml:space="preserve"> either type of starch or sucrose, dissolve </w:t>
      </w:r>
      <w:r w:rsidR="00AB0DD1" w:rsidRPr="00AB0DD1">
        <w:rPr>
          <w:rFonts w:ascii="Times New Roman" w:hAnsi="Times New Roman"/>
          <w:sz w:val="20"/>
          <w:szCs w:val="18"/>
        </w:rPr>
        <w:t>1/8 teaspoon</w:t>
      </w:r>
      <w:r w:rsidR="00F90F6E">
        <w:rPr>
          <w:rFonts w:ascii="Times New Roman" w:hAnsi="Times New Roman"/>
          <w:sz w:val="20"/>
          <w:szCs w:val="18"/>
        </w:rPr>
        <w:t xml:space="preserve"> in </w:t>
      </w:r>
      <w:r w:rsidR="00AB0DD1" w:rsidRPr="00AB0DD1">
        <w:rPr>
          <w:rFonts w:ascii="Times New Roman" w:hAnsi="Times New Roman"/>
          <w:sz w:val="20"/>
          <w:szCs w:val="18"/>
        </w:rPr>
        <w:t>½ teaspoon of water</w:t>
      </w:r>
      <w:r w:rsidR="00F90F6E">
        <w:rPr>
          <w:rFonts w:ascii="Times New Roman" w:hAnsi="Times New Roman"/>
          <w:sz w:val="20"/>
          <w:szCs w:val="18"/>
        </w:rPr>
        <w:t xml:space="preserve">. For gelatin, dissolve </w:t>
      </w:r>
      <w:r w:rsidR="00AB0DD1" w:rsidRPr="00AB0DD1">
        <w:rPr>
          <w:rFonts w:ascii="Times New Roman" w:hAnsi="Times New Roman"/>
          <w:sz w:val="20"/>
          <w:szCs w:val="18"/>
        </w:rPr>
        <w:t>less than 1/16 teaspoon in ½ teaspoon of water</w:t>
      </w:r>
      <w:r w:rsidR="00F90F6E">
        <w:rPr>
          <w:rFonts w:ascii="Times New Roman" w:hAnsi="Times New Roman"/>
          <w:sz w:val="20"/>
          <w:szCs w:val="18"/>
        </w:rPr>
        <w:t xml:space="preserve">. For liquid egg white or oil, use </w:t>
      </w:r>
      <w:r w:rsidR="00AB0DD1" w:rsidRPr="00AB0DD1">
        <w:rPr>
          <w:rFonts w:ascii="Times New Roman" w:hAnsi="Times New Roman"/>
          <w:sz w:val="20"/>
          <w:szCs w:val="18"/>
        </w:rPr>
        <w:t>¼ teaspoon</w:t>
      </w:r>
      <w:r w:rsidR="00F90F6E">
        <w:rPr>
          <w:rFonts w:ascii="Times New Roman" w:hAnsi="Times New Roman"/>
          <w:sz w:val="20"/>
          <w:szCs w:val="18"/>
        </w:rPr>
        <w:t xml:space="preserve"> as your sample</w:t>
      </w:r>
      <w:r w:rsidR="00AB0DD1" w:rsidRPr="00AB0DD1">
        <w:rPr>
          <w:rFonts w:ascii="Times New Roman" w:hAnsi="Times New Roman"/>
          <w:sz w:val="20"/>
          <w:szCs w:val="18"/>
        </w:rPr>
        <w:t xml:space="preserve">. </w:t>
      </w:r>
    </w:p>
    <w:p w14:paraId="6F2434A9" w14:textId="54584266" w:rsidR="00AB0DD1" w:rsidRPr="00AB0DD1" w:rsidRDefault="00F90F6E" w:rsidP="0030493E">
      <w:pPr>
        <w:pStyle w:val="NoSpacing"/>
        <w:rPr>
          <w:rFonts w:ascii="Times New Roman" w:hAnsi="Times New Roman"/>
          <w:sz w:val="20"/>
          <w:szCs w:val="18"/>
        </w:rPr>
      </w:pPr>
      <w:r>
        <w:rPr>
          <w:rFonts w:ascii="Times New Roman" w:hAnsi="Times New Roman"/>
          <w:sz w:val="20"/>
          <w:szCs w:val="18"/>
        </w:rPr>
        <w:t xml:space="preserve">Amounts to substitute in the </w:t>
      </w:r>
      <w:r w:rsidR="00A464E3">
        <w:rPr>
          <w:rFonts w:ascii="Times New Roman" w:hAnsi="Times New Roman"/>
          <w:sz w:val="20"/>
          <w:szCs w:val="18"/>
        </w:rPr>
        <w:t xml:space="preserve">table in </w:t>
      </w:r>
      <w:r>
        <w:rPr>
          <w:rFonts w:ascii="Times New Roman" w:hAnsi="Times New Roman"/>
          <w:sz w:val="20"/>
          <w:szCs w:val="18"/>
        </w:rPr>
        <w:t>question</w:t>
      </w:r>
      <w:r w:rsidR="00CE4D68">
        <w:rPr>
          <w:rFonts w:ascii="Times New Roman" w:hAnsi="Times New Roman"/>
          <w:sz w:val="20"/>
          <w:szCs w:val="18"/>
        </w:rPr>
        <w:t xml:space="preserve"> 2</w:t>
      </w:r>
      <w:r w:rsidR="005A3EAC">
        <w:rPr>
          <w:rFonts w:ascii="Times New Roman" w:hAnsi="Times New Roman"/>
          <w:sz w:val="20"/>
          <w:szCs w:val="18"/>
        </w:rPr>
        <w:t>1</w:t>
      </w:r>
      <w:r w:rsidR="00CE4D68">
        <w:rPr>
          <w:rFonts w:ascii="Times New Roman" w:hAnsi="Times New Roman"/>
          <w:sz w:val="20"/>
          <w:szCs w:val="18"/>
        </w:rPr>
        <w:t xml:space="preserve"> </w:t>
      </w:r>
      <w:r>
        <w:rPr>
          <w:rFonts w:ascii="Times New Roman" w:hAnsi="Times New Roman"/>
          <w:sz w:val="20"/>
          <w:szCs w:val="18"/>
        </w:rPr>
        <w:t>on page</w:t>
      </w:r>
      <w:r w:rsidR="00CE4D68">
        <w:rPr>
          <w:rFonts w:ascii="Times New Roman" w:hAnsi="Times New Roman"/>
          <w:sz w:val="20"/>
          <w:szCs w:val="18"/>
        </w:rPr>
        <w:t xml:space="preserve"> 7 </w:t>
      </w:r>
      <w:r>
        <w:rPr>
          <w:rFonts w:ascii="Times New Roman" w:hAnsi="Times New Roman"/>
          <w:sz w:val="20"/>
          <w:szCs w:val="18"/>
        </w:rPr>
        <w:t>of the Student Handout</w:t>
      </w:r>
      <w:r w:rsidR="00AB0DD1" w:rsidRPr="00AB0DD1">
        <w:rPr>
          <w:rFonts w:ascii="Times New Roman" w:hAnsi="Times New Roman"/>
          <w:sz w:val="20"/>
          <w:szCs w:val="18"/>
        </w:rPr>
        <w:t>:</w:t>
      </w:r>
    </w:p>
    <w:p w14:paraId="5B052DA1" w14:textId="77777777" w:rsidR="00AB0DD1" w:rsidRPr="00AB0DD1" w:rsidRDefault="00AB0DD1" w:rsidP="00AB0DD1">
      <w:pPr>
        <w:pStyle w:val="NoSpacing"/>
        <w:numPr>
          <w:ilvl w:val="0"/>
          <w:numId w:val="20"/>
        </w:numPr>
        <w:ind w:left="720"/>
        <w:rPr>
          <w:rFonts w:ascii="Times New Roman" w:hAnsi="Times New Roman"/>
          <w:sz w:val="20"/>
          <w:szCs w:val="18"/>
        </w:rPr>
      </w:pPr>
      <w:r w:rsidRPr="00AB0DD1">
        <w:rPr>
          <w:rFonts w:ascii="Times New Roman" w:hAnsi="Times New Roman"/>
          <w:sz w:val="20"/>
          <w:szCs w:val="18"/>
        </w:rPr>
        <w:t>1/8 teaspoon of almond paste, mixed with slightly less than 1/8 teaspoon of water</w:t>
      </w:r>
    </w:p>
    <w:p w14:paraId="70B46B9A" w14:textId="4F06F682" w:rsidR="00AB0DD1" w:rsidRPr="00AB0DD1" w:rsidRDefault="00AB0DD1" w:rsidP="00AB0DD1">
      <w:pPr>
        <w:pStyle w:val="NoSpacing"/>
        <w:numPr>
          <w:ilvl w:val="0"/>
          <w:numId w:val="20"/>
        </w:numPr>
        <w:ind w:left="720"/>
        <w:rPr>
          <w:rFonts w:ascii="Times New Roman" w:hAnsi="Times New Roman"/>
          <w:sz w:val="20"/>
          <w:szCs w:val="18"/>
        </w:rPr>
      </w:pPr>
      <w:r w:rsidRPr="00AB0DD1">
        <w:rPr>
          <w:rFonts w:ascii="Times New Roman" w:hAnsi="Times New Roman"/>
          <w:sz w:val="20"/>
          <w:szCs w:val="18"/>
        </w:rPr>
        <w:t>¼ teaspoon of jelly, mixed with 1/8 teaspoon of water</w:t>
      </w:r>
    </w:p>
    <w:p w14:paraId="5490E549" w14:textId="592BB16A" w:rsidR="00AB0DD1" w:rsidRPr="00AB0DD1" w:rsidRDefault="00AB0DD1" w:rsidP="00AB0DD1">
      <w:pPr>
        <w:pStyle w:val="NoSpacing"/>
        <w:numPr>
          <w:ilvl w:val="0"/>
          <w:numId w:val="20"/>
        </w:numPr>
        <w:ind w:left="720"/>
        <w:rPr>
          <w:rFonts w:ascii="Times New Roman" w:hAnsi="Times New Roman"/>
          <w:sz w:val="24"/>
          <w:szCs w:val="24"/>
        </w:rPr>
      </w:pPr>
      <w:r w:rsidRPr="00AB0DD1">
        <w:rPr>
          <w:rFonts w:ascii="Times New Roman" w:hAnsi="Times New Roman"/>
          <w:sz w:val="20"/>
          <w:szCs w:val="18"/>
        </w:rPr>
        <w:t>¼ teaspoon of butter and of yogurt.</w:t>
      </w:r>
    </w:p>
  </w:footnote>
  <w:footnote w:id="5">
    <w:p w14:paraId="55B9028D" w14:textId="3899E601" w:rsidR="00CB62E0" w:rsidRPr="007851E3" w:rsidRDefault="00CB62E0">
      <w:pPr>
        <w:pStyle w:val="FootnoteText"/>
        <w:rPr>
          <w:rFonts w:ascii="Times New Roman" w:hAnsi="Times New Roman"/>
        </w:rPr>
      </w:pPr>
      <w:r w:rsidRPr="007851E3">
        <w:rPr>
          <w:rStyle w:val="FootnoteReference"/>
          <w:rFonts w:ascii="Times New Roman" w:hAnsi="Times New Roman"/>
        </w:rPr>
        <w:footnoteRef/>
      </w:r>
      <w:r w:rsidRPr="007851E3">
        <w:rPr>
          <w:rFonts w:ascii="Times New Roman" w:hAnsi="Times New Roman"/>
        </w:rPr>
        <w:t xml:space="preserve"> During the daytime, much of the sugar produced by photosynthesis is converted to starch. At night, when photosynthesis is not occurring, starch is broken down and used for cellular respiration.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9CB"/>
    <w:multiLevelType w:val="hybridMultilevel"/>
    <w:tmpl w:val="3244A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C19A2"/>
    <w:multiLevelType w:val="hybridMultilevel"/>
    <w:tmpl w:val="43846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52338"/>
    <w:multiLevelType w:val="hybridMultilevel"/>
    <w:tmpl w:val="B80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1F9F"/>
    <w:multiLevelType w:val="hybridMultilevel"/>
    <w:tmpl w:val="A37A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0CF"/>
    <w:multiLevelType w:val="hybridMultilevel"/>
    <w:tmpl w:val="69F09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65E6C"/>
    <w:multiLevelType w:val="hybridMultilevel"/>
    <w:tmpl w:val="20907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B97DFC"/>
    <w:multiLevelType w:val="hybridMultilevel"/>
    <w:tmpl w:val="DCC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D18EA"/>
    <w:multiLevelType w:val="hybridMultilevel"/>
    <w:tmpl w:val="F62CA88C"/>
    <w:lvl w:ilvl="0" w:tplc="9CB0A72C">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AC109A"/>
    <w:multiLevelType w:val="hybridMultilevel"/>
    <w:tmpl w:val="1D1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448F"/>
    <w:multiLevelType w:val="hybridMultilevel"/>
    <w:tmpl w:val="ECBA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57DC"/>
    <w:multiLevelType w:val="hybridMultilevel"/>
    <w:tmpl w:val="AC50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C50B26"/>
    <w:multiLevelType w:val="hybridMultilevel"/>
    <w:tmpl w:val="E4D43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30FAC"/>
    <w:multiLevelType w:val="hybridMultilevel"/>
    <w:tmpl w:val="B906C5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77F74"/>
    <w:multiLevelType w:val="hybridMultilevel"/>
    <w:tmpl w:val="73ECA616"/>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1609F"/>
    <w:multiLevelType w:val="hybridMultilevel"/>
    <w:tmpl w:val="1D968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C25BE"/>
    <w:multiLevelType w:val="hybridMultilevel"/>
    <w:tmpl w:val="1B4CA4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77A07"/>
    <w:multiLevelType w:val="hybridMultilevel"/>
    <w:tmpl w:val="519406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B91637"/>
    <w:multiLevelType w:val="hybridMultilevel"/>
    <w:tmpl w:val="C7D254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AF4897"/>
    <w:multiLevelType w:val="hybridMultilevel"/>
    <w:tmpl w:val="3E9EBD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065E3"/>
    <w:multiLevelType w:val="hybridMultilevel"/>
    <w:tmpl w:val="1D84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F4619"/>
    <w:multiLevelType w:val="hybridMultilevel"/>
    <w:tmpl w:val="EFBC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FF41A0"/>
    <w:multiLevelType w:val="hybridMultilevel"/>
    <w:tmpl w:val="8F403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11BD9"/>
    <w:multiLevelType w:val="hybridMultilevel"/>
    <w:tmpl w:val="1B5A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F76B9"/>
    <w:multiLevelType w:val="hybridMultilevel"/>
    <w:tmpl w:val="D8C6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A97B42"/>
    <w:multiLevelType w:val="hybridMultilevel"/>
    <w:tmpl w:val="E358455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3"/>
  </w:num>
  <w:num w:numId="5">
    <w:abstractNumId w:val="2"/>
  </w:num>
  <w:num w:numId="6">
    <w:abstractNumId w:val="19"/>
  </w:num>
  <w:num w:numId="7">
    <w:abstractNumId w:val="22"/>
  </w:num>
  <w:num w:numId="8">
    <w:abstractNumId w:val="13"/>
  </w:num>
  <w:num w:numId="9">
    <w:abstractNumId w:val="10"/>
  </w:num>
  <w:num w:numId="10">
    <w:abstractNumId w:val="4"/>
  </w:num>
  <w:num w:numId="11">
    <w:abstractNumId w:val="7"/>
  </w:num>
  <w:num w:numId="12">
    <w:abstractNumId w:val="12"/>
  </w:num>
  <w:num w:numId="13">
    <w:abstractNumId w:val="0"/>
  </w:num>
  <w:num w:numId="14">
    <w:abstractNumId w:val="11"/>
  </w:num>
  <w:num w:numId="15">
    <w:abstractNumId w:val="1"/>
  </w:num>
  <w:num w:numId="16">
    <w:abstractNumId w:val="14"/>
  </w:num>
  <w:num w:numId="17">
    <w:abstractNumId w:val="5"/>
  </w:num>
  <w:num w:numId="18">
    <w:abstractNumId w:val="6"/>
  </w:num>
  <w:num w:numId="19">
    <w:abstractNumId w:val="17"/>
  </w:num>
  <w:num w:numId="20">
    <w:abstractNumId w:val="16"/>
  </w:num>
  <w:num w:numId="21">
    <w:abstractNumId w:val="24"/>
  </w:num>
  <w:num w:numId="22">
    <w:abstractNumId w:val="23"/>
  </w:num>
  <w:num w:numId="23">
    <w:abstractNumId w:val="18"/>
  </w:num>
  <w:num w:numId="24">
    <w:abstractNumId w:val="21"/>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DCC871-ECAC-47F3-A8B9-C12DFBE88701}"/>
    <w:docVar w:name="dgnword-eventsink" w:val="1886305482112"/>
  </w:docVars>
  <w:rsids>
    <w:rsidRoot w:val="00AA624E"/>
    <w:rsid w:val="00002920"/>
    <w:rsid w:val="000033D1"/>
    <w:rsid w:val="00003C91"/>
    <w:rsid w:val="000066DC"/>
    <w:rsid w:val="00010213"/>
    <w:rsid w:val="000128E1"/>
    <w:rsid w:val="00021EE0"/>
    <w:rsid w:val="000277CC"/>
    <w:rsid w:val="0003406C"/>
    <w:rsid w:val="00041D94"/>
    <w:rsid w:val="00047026"/>
    <w:rsid w:val="00052DC1"/>
    <w:rsid w:val="00054021"/>
    <w:rsid w:val="00054309"/>
    <w:rsid w:val="00055000"/>
    <w:rsid w:val="00055A3D"/>
    <w:rsid w:val="000578BD"/>
    <w:rsid w:val="00061DD1"/>
    <w:rsid w:val="000661D4"/>
    <w:rsid w:val="00066309"/>
    <w:rsid w:val="0006667D"/>
    <w:rsid w:val="000674D8"/>
    <w:rsid w:val="00070964"/>
    <w:rsid w:val="00081AEE"/>
    <w:rsid w:val="00082851"/>
    <w:rsid w:val="000837EF"/>
    <w:rsid w:val="00085261"/>
    <w:rsid w:val="00086736"/>
    <w:rsid w:val="00087A4C"/>
    <w:rsid w:val="00087B14"/>
    <w:rsid w:val="00094417"/>
    <w:rsid w:val="00095F5E"/>
    <w:rsid w:val="000A01E5"/>
    <w:rsid w:val="000A1FB0"/>
    <w:rsid w:val="000A222E"/>
    <w:rsid w:val="000A3D94"/>
    <w:rsid w:val="000A609C"/>
    <w:rsid w:val="000A64F6"/>
    <w:rsid w:val="000B011D"/>
    <w:rsid w:val="000B2327"/>
    <w:rsid w:val="000B2DC9"/>
    <w:rsid w:val="000B3DF5"/>
    <w:rsid w:val="000B3EF3"/>
    <w:rsid w:val="000B795F"/>
    <w:rsid w:val="000C0AE7"/>
    <w:rsid w:val="000C2786"/>
    <w:rsid w:val="000C7B9F"/>
    <w:rsid w:val="000D114C"/>
    <w:rsid w:val="000D40DF"/>
    <w:rsid w:val="000D474B"/>
    <w:rsid w:val="000D7FC5"/>
    <w:rsid w:val="000E684C"/>
    <w:rsid w:val="000F6B09"/>
    <w:rsid w:val="000F77B1"/>
    <w:rsid w:val="00100430"/>
    <w:rsid w:val="00100568"/>
    <w:rsid w:val="001024C1"/>
    <w:rsid w:val="001043A9"/>
    <w:rsid w:val="001144CB"/>
    <w:rsid w:val="00114F76"/>
    <w:rsid w:val="001309D2"/>
    <w:rsid w:val="001311C3"/>
    <w:rsid w:val="001315FB"/>
    <w:rsid w:val="001316D3"/>
    <w:rsid w:val="00137EC4"/>
    <w:rsid w:val="00144582"/>
    <w:rsid w:val="00146E67"/>
    <w:rsid w:val="00153C2D"/>
    <w:rsid w:val="00153D40"/>
    <w:rsid w:val="00154CFC"/>
    <w:rsid w:val="00160D22"/>
    <w:rsid w:val="00166B5A"/>
    <w:rsid w:val="00170445"/>
    <w:rsid w:val="00183FAF"/>
    <w:rsid w:val="00185693"/>
    <w:rsid w:val="00187E1B"/>
    <w:rsid w:val="00191F21"/>
    <w:rsid w:val="001937A2"/>
    <w:rsid w:val="00194051"/>
    <w:rsid w:val="001A24B4"/>
    <w:rsid w:val="001A7371"/>
    <w:rsid w:val="001B1535"/>
    <w:rsid w:val="001B223F"/>
    <w:rsid w:val="001B41C4"/>
    <w:rsid w:val="001B4FD3"/>
    <w:rsid w:val="001B7948"/>
    <w:rsid w:val="001C2767"/>
    <w:rsid w:val="001C4687"/>
    <w:rsid w:val="001C7C64"/>
    <w:rsid w:val="001D4A2B"/>
    <w:rsid w:val="001E0D67"/>
    <w:rsid w:val="001F2903"/>
    <w:rsid w:val="001F69BD"/>
    <w:rsid w:val="00201893"/>
    <w:rsid w:val="00204BA0"/>
    <w:rsid w:val="0020682A"/>
    <w:rsid w:val="00221B58"/>
    <w:rsid w:val="0022279B"/>
    <w:rsid w:val="00223BED"/>
    <w:rsid w:val="00224165"/>
    <w:rsid w:val="0022644B"/>
    <w:rsid w:val="00237DF0"/>
    <w:rsid w:val="00240A7E"/>
    <w:rsid w:val="00241907"/>
    <w:rsid w:val="00247B6A"/>
    <w:rsid w:val="00251475"/>
    <w:rsid w:val="00251C66"/>
    <w:rsid w:val="00254DEF"/>
    <w:rsid w:val="00265B98"/>
    <w:rsid w:val="0026622C"/>
    <w:rsid w:val="0026664B"/>
    <w:rsid w:val="0027555B"/>
    <w:rsid w:val="00281CC2"/>
    <w:rsid w:val="002820FE"/>
    <w:rsid w:val="00282D81"/>
    <w:rsid w:val="00290735"/>
    <w:rsid w:val="0029380A"/>
    <w:rsid w:val="00295E16"/>
    <w:rsid w:val="00296081"/>
    <w:rsid w:val="002A1774"/>
    <w:rsid w:val="002A34CB"/>
    <w:rsid w:val="002B1B0A"/>
    <w:rsid w:val="002C2868"/>
    <w:rsid w:val="002D4614"/>
    <w:rsid w:val="002D477B"/>
    <w:rsid w:val="002D75BB"/>
    <w:rsid w:val="002E12EB"/>
    <w:rsid w:val="002E26DF"/>
    <w:rsid w:val="002E2DCE"/>
    <w:rsid w:val="002E3264"/>
    <w:rsid w:val="002E34F6"/>
    <w:rsid w:val="002E3AA8"/>
    <w:rsid w:val="002E4FEE"/>
    <w:rsid w:val="002F2435"/>
    <w:rsid w:val="002F4A1E"/>
    <w:rsid w:val="0030260A"/>
    <w:rsid w:val="0030493E"/>
    <w:rsid w:val="00305797"/>
    <w:rsid w:val="00305CE9"/>
    <w:rsid w:val="003061A0"/>
    <w:rsid w:val="00316B62"/>
    <w:rsid w:val="0032241C"/>
    <w:rsid w:val="003231D3"/>
    <w:rsid w:val="00324B07"/>
    <w:rsid w:val="0033452C"/>
    <w:rsid w:val="0033644A"/>
    <w:rsid w:val="00340304"/>
    <w:rsid w:val="00345775"/>
    <w:rsid w:val="00350243"/>
    <w:rsid w:val="0035277D"/>
    <w:rsid w:val="00355C60"/>
    <w:rsid w:val="003617BA"/>
    <w:rsid w:val="003664EA"/>
    <w:rsid w:val="003676EC"/>
    <w:rsid w:val="003676F2"/>
    <w:rsid w:val="00372357"/>
    <w:rsid w:val="003748A5"/>
    <w:rsid w:val="00382549"/>
    <w:rsid w:val="00385E25"/>
    <w:rsid w:val="00386F02"/>
    <w:rsid w:val="00387B10"/>
    <w:rsid w:val="0039746D"/>
    <w:rsid w:val="003A0320"/>
    <w:rsid w:val="003A055E"/>
    <w:rsid w:val="003A29E3"/>
    <w:rsid w:val="003A31B6"/>
    <w:rsid w:val="003A5429"/>
    <w:rsid w:val="003A6D7E"/>
    <w:rsid w:val="003A7B81"/>
    <w:rsid w:val="003B22F4"/>
    <w:rsid w:val="003B5F58"/>
    <w:rsid w:val="003B6CDC"/>
    <w:rsid w:val="003B7C23"/>
    <w:rsid w:val="003C22C6"/>
    <w:rsid w:val="003C4BF3"/>
    <w:rsid w:val="003C4FDD"/>
    <w:rsid w:val="003C5910"/>
    <w:rsid w:val="003C6220"/>
    <w:rsid w:val="003C6540"/>
    <w:rsid w:val="003C750A"/>
    <w:rsid w:val="003C76B2"/>
    <w:rsid w:val="003D3C9C"/>
    <w:rsid w:val="003D5F9E"/>
    <w:rsid w:val="003D6AD1"/>
    <w:rsid w:val="003E062B"/>
    <w:rsid w:val="003E0DEF"/>
    <w:rsid w:val="003E7320"/>
    <w:rsid w:val="003E765B"/>
    <w:rsid w:val="00400789"/>
    <w:rsid w:val="00405DF2"/>
    <w:rsid w:val="00412FB1"/>
    <w:rsid w:val="00415F7F"/>
    <w:rsid w:val="004226FD"/>
    <w:rsid w:val="00422791"/>
    <w:rsid w:val="004232C1"/>
    <w:rsid w:val="00426C13"/>
    <w:rsid w:val="00432264"/>
    <w:rsid w:val="00432D9F"/>
    <w:rsid w:val="00433371"/>
    <w:rsid w:val="00435EA5"/>
    <w:rsid w:val="0044026D"/>
    <w:rsid w:val="0044232F"/>
    <w:rsid w:val="004427B5"/>
    <w:rsid w:val="00445555"/>
    <w:rsid w:val="00445B43"/>
    <w:rsid w:val="0045116F"/>
    <w:rsid w:val="00453009"/>
    <w:rsid w:val="00457A53"/>
    <w:rsid w:val="0046500B"/>
    <w:rsid w:val="00474DCC"/>
    <w:rsid w:val="00477D1E"/>
    <w:rsid w:val="00483454"/>
    <w:rsid w:val="00484225"/>
    <w:rsid w:val="00487315"/>
    <w:rsid w:val="00490046"/>
    <w:rsid w:val="00493B26"/>
    <w:rsid w:val="0049610D"/>
    <w:rsid w:val="00496228"/>
    <w:rsid w:val="004A4F67"/>
    <w:rsid w:val="004B1296"/>
    <w:rsid w:val="004B2112"/>
    <w:rsid w:val="004C026E"/>
    <w:rsid w:val="004C3FDC"/>
    <w:rsid w:val="004C4993"/>
    <w:rsid w:val="004C63D9"/>
    <w:rsid w:val="004C7923"/>
    <w:rsid w:val="004C7960"/>
    <w:rsid w:val="004D0131"/>
    <w:rsid w:val="004D201E"/>
    <w:rsid w:val="004D25F5"/>
    <w:rsid w:val="004D35D5"/>
    <w:rsid w:val="004E0AFD"/>
    <w:rsid w:val="004E1983"/>
    <w:rsid w:val="004E2C39"/>
    <w:rsid w:val="004E4622"/>
    <w:rsid w:val="004E483D"/>
    <w:rsid w:val="004F70FC"/>
    <w:rsid w:val="004F75D5"/>
    <w:rsid w:val="00503256"/>
    <w:rsid w:val="005047C4"/>
    <w:rsid w:val="00505FAC"/>
    <w:rsid w:val="00506BE8"/>
    <w:rsid w:val="00507436"/>
    <w:rsid w:val="00507A3F"/>
    <w:rsid w:val="00507C41"/>
    <w:rsid w:val="00511E36"/>
    <w:rsid w:val="00523A62"/>
    <w:rsid w:val="00523B56"/>
    <w:rsid w:val="005249AF"/>
    <w:rsid w:val="0052592D"/>
    <w:rsid w:val="005330FC"/>
    <w:rsid w:val="005355A8"/>
    <w:rsid w:val="00544F04"/>
    <w:rsid w:val="0055119B"/>
    <w:rsid w:val="00556B25"/>
    <w:rsid w:val="00563663"/>
    <w:rsid w:val="005653CE"/>
    <w:rsid w:val="00567365"/>
    <w:rsid w:val="00571165"/>
    <w:rsid w:val="00571E1F"/>
    <w:rsid w:val="00575676"/>
    <w:rsid w:val="00585998"/>
    <w:rsid w:val="0059083F"/>
    <w:rsid w:val="0059329B"/>
    <w:rsid w:val="005A3EAC"/>
    <w:rsid w:val="005A51BD"/>
    <w:rsid w:val="005B18C9"/>
    <w:rsid w:val="005B3702"/>
    <w:rsid w:val="005B370D"/>
    <w:rsid w:val="005B3ADA"/>
    <w:rsid w:val="005D0311"/>
    <w:rsid w:val="005E0AEF"/>
    <w:rsid w:val="005F0053"/>
    <w:rsid w:val="00600C08"/>
    <w:rsid w:val="00601E02"/>
    <w:rsid w:val="0060378B"/>
    <w:rsid w:val="00610B5A"/>
    <w:rsid w:val="006167B5"/>
    <w:rsid w:val="006172B2"/>
    <w:rsid w:val="00617F66"/>
    <w:rsid w:val="00620CBC"/>
    <w:rsid w:val="0062450F"/>
    <w:rsid w:val="006340AD"/>
    <w:rsid w:val="0063538A"/>
    <w:rsid w:val="00640025"/>
    <w:rsid w:val="00642619"/>
    <w:rsid w:val="0064288C"/>
    <w:rsid w:val="00644198"/>
    <w:rsid w:val="006459D0"/>
    <w:rsid w:val="0065240C"/>
    <w:rsid w:val="00653500"/>
    <w:rsid w:val="00653A15"/>
    <w:rsid w:val="00656788"/>
    <w:rsid w:val="006600B0"/>
    <w:rsid w:val="00661164"/>
    <w:rsid w:val="006666B1"/>
    <w:rsid w:val="00677A93"/>
    <w:rsid w:val="00680D70"/>
    <w:rsid w:val="0068438D"/>
    <w:rsid w:val="00687147"/>
    <w:rsid w:val="00687890"/>
    <w:rsid w:val="00692001"/>
    <w:rsid w:val="00692CD6"/>
    <w:rsid w:val="00694BFF"/>
    <w:rsid w:val="006A6A6E"/>
    <w:rsid w:val="006B0242"/>
    <w:rsid w:val="006B4B8E"/>
    <w:rsid w:val="006C2820"/>
    <w:rsid w:val="006C4FA8"/>
    <w:rsid w:val="006E0A48"/>
    <w:rsid w:val="006E1BE1"/>
    <w:rsid w:val="006E2303"/>
    <w:rsid w:val="006E4842"/>
    <w:rsid w:val="006E5298"/>
    <w:rsid w:val="006F05A9"/>
    <w:rsid w:val="006F198D"/>
    <w:rsid w:val="006F1F64"/>
    <w:rsid w:val="006F23DF"/>
    <w:rsid w:val="00703FFE"/>
    <w:rsid w:val="00705CCE"/>
    <w:rsid w:val="007060DF"/>
    <w:rsid w:val="00712C88"/>
    <w:rsid w:val="00717538"/>
    <w:rsid w:val="00717BEB"/>
    <w:rsid w:val="00723E13"/>
    <w:rsid w:val="00740F62"/>
    <w:rsid w:val="00750518"/>
    <w:rsid w:val="00753508"/>
    <w:rsid w:val="007536B5"/>
    <w:rsid w:val="00761B0E"/>
    <w:rsid w:val="0076349F"/>
    <w:rsid w:val="0076497D"/>
    <w:rsid w:val="0076584B"/>
    <w:rsid w:val="0076611E"/>
    <w:rsid w:val="0077140C"/>
    <w:rsid w:val="0077189B"/>
    <w:rsid w:val="00774564"/>
    <w:rsid w:val="00774B1E"/>
    <w:rsid w:val="00775376"/>
    <w:rsid w:val="00775CF9"/>
    <w:rsid w:val="007776B6"/>
    <w:rsid w:val="007777BF"/>
    <w:rsid w:val="007851E3"/>
    <w:rsid w:val="00791AD6"/>
    <w:rsid w:val="007A1B75"/>
    <w:rsid w:val="007A6D8C"/>
    <w:rsid w:val="007B5C54"/>
    <w:rsid w:val="007C3513"/>
    <w:rsid w:val="007C69E3"/>
    <w:rsid w:val="007C6F75"/>
    <w:rsid w:val="007C7235"/>
    <w:rsid w:val="007D0650"/>
    <w:rsid w:val="007D6332"/>
    <w:rsid w:val="007D7D76"/>
    <w:rsid w:val="008077DE"/>
    <w:rsid w:val="00807A8D"/>
    <w:rsid w:val="00811D25"/>
    <w:rsid w:val="00814563"/>
    <w:rsid w:val="00825009"/>
    <w:rsid w:val="008300C3"/>
    <w:rsid w:val="00832495"/>
    <w:rsid w:val="00833DFC"/>
    <w:rsid w:val="00841546"/>
    <w:rsid w:val="008450F4"/>
    <w:rsid w:val="00845943"/>
    <w:rsid w:val="00846107"/>
    <w:rsid w:val="008506C9"/>
    <w:rsid w:val="008508D0"/>
    <w:rsid w:val="00851AEA"/>
    <w:rsid w:val="0085347B"/>
    <w:rsid w:val="00853CAF"/>
    <w:rsid w:val="008556BA"/>
    <w:rsid w:val="00857545"/>
    <w:rsid w:val="008657D3"/>
    <w:rsid w:val="00865BDE"/>
    <w:rsid w:val="0087136F"/>
    <w:rsid w:val="00872BC7"/>
    <w:rsid w:val="0088231E"/>
    <w:rsid w:val="00890AC0"/>
    <w:rsid w:val="008A58CD"/>
    <w:rsid w:val="008A66BE"/>
    <w:rsid w:val="008B0703"/>
    <w:rsid w:val="008B0BB4"/>
    <w:rsid w:val="008B552A"/>
    <w:rsid w:val="008B5DFF"/>
    <w:rsid w:val="008B7D39"/>
    <w:rsid w:val="008C1243"/>
    <w:rsid w:val="008C2F47"/>
    <w:rsid w:val="008C2F75"/>
    <w:rsid w:val="008C46D7"/>
    <w:rsid w:val="008C5611"/>
    <w:rsid w:val="008C6E11"/>
    <w:rsid w:val="008E0FA5"/>
    <w:rsid w:val="008E13CA"/>
    <w:rsid w:val="008E3937"/>
    <w:rsid w:val="008F4129"/>
    <w:rsid w:val="008F77D9"/>
    <w:rsid w:val="009072AA"/>
    <w:rsid w:val="00907B07"/>
    <w:rsid w:val="00910747"/>
    <w:rsid w:val="0091532E"/>
    <w:rsid w:val="00917808"/>
    <w:rsid w:val="00921529"/>
    <w:rsid w:val="00922EE8"/>
    <w:rsid w:val="009230CC"/>
    <w:rsid w:val="009261A5"/>
    <w:rsid w:val="0092742D"/>
    <w:rsid w:val="00927E9F"/>
    <w:rsid w:val="00927F7D"/>
    <w:rsid w:val="00932DA9"/>
    <w:rsid w:val="0093640B"/>
    <w:rsid w:val="00936D59"/>
    <w:rsid w:val="00937A92"/>
    <w:rsid w:val="00941124"/>
    <w:rsid w:val="0095404D"/>
    <w:rsid w:val="009556D2"/>
    <w:rsid w:val="0096038B"/>
    <w:rsid w:val="00960422"/>
    <w:rsid w:val="00960F09"/>
    <w:rsid w:val="00963D37"/>
    <w:rsid w:val="0097149C"/>
    <w:rsid w:val="009717DC"/>
    <w:rsid w:val="00971F6D"/>
    <w:rsid w:val="00972373"/>
    <w:rsid w:val="00980FFA"/>
    <w:rsid w:val="0098118E"/>
    <w:rsid w:val="00982912"/>
    <w:rsid w:val="00983F7E"/>
    <w:rsid w:val="00985EF4"/>
    <w:rsid w:val="00986637"/>
    <w:rsid w:val="00994B3D"/>
    <w:rsid w:val="00994D50"/>
    <w:rsid w:val="00995CD6"/>
    <w:rsid w:val="00996D62"/>
    <w:rsid w:val="00997794"/>
    <w:rsid w:val="009A30BB"/>
    <w:rsid w:val="009A6AE8"/>
    <w:rsid w:val="009B03CC"/>
    <w:rsid w:val="009B041F"/>
    <w:rsid w:val="009B04C8"/>
    <w:rsid w:val="009B4E0C"/>
    <w:rsid w:val="009C5074"/>
    <w:rsid w:val="009C51A3"/>
    <w:rsid w:val="009C7E78"/>
    <w:rsid w:val="009D2C5B"/>
    <w:rsid w:val="009D3F0B"/>
    <w:rsid w:val="009D43B2"/>
    <w:rsid w:val="009D4492"/>
    <w:rsid w:val="009D571C"/>
    <w:rsid w:val="009D7400"/>
    <w:rsid w:val="009E0CB5"/>
    <w:rsid w:val="009E25ED"/>
    <w:rsid w:val="009E27D6"/>
    <w:rsid w:val="009E75ED"/>
    <w:rsid w:val="009F0307"/>
    <w:rsid w:val="009F054D"/>
    <w:rsid w:val="009F0931"/>
    <w:rsid w:val="009F2FAC"/>
    <w:rsid w:val="009F63DD"/>
    <w:rsid w:val="00A016A4"/>
    <w:rsid w:val="00A025A2"/>
    <w:rsid w:val="00A07082"/>
    <w:rsid w:val="00A15C93"/>
    <w:rsid w:val="00A1707C"/>
    <w:rsid w:val="00A20891"/>
    <w:rsid w:val="00A21A2A"/>
    <w:rsid w:val="00A22200"/>
    <w:rsid w:val="00A23639"/>
    <w:rsid w:val="00A277D7"/>
    <w:rsid w:val="00A3142A"/>
    <w:rsid w:val="00A31636"/>
    <w:rsid w:val="00A32CB4"/>
    <w:rsid w:val="00A36B33"/>
    <w:rsid w:val="00A40456"/>
    <w:rsid w:val="00A45372"/>
    <w:rsid w:val="00A464E3"/>
    <w:rsid w:val="00A473C2"/>
    <w:rsid w:val="00A527D8"/>
    <w:rsid w:val="00A5629C"/>
    <w:rsid w:val="00A56781"/>
    <w:rsid w:val="00A56829"/>
    <w:rsid w:val="00A6052A"/>
    <w:rsid w:val="00A614E2"/>
    <w:rsid w:val="00A62F87"/>
    <w:rsid w:val="00A63672"/>
    <w:rsid w:val="00A643E1"/>
    <w:rsid w:val="00A64A8D"/>
    <w:rsid w:val="00A67A77"/>
    <w:rsid w:val="00A75783"/>
    <w:rsid w:val="00A81ED0"/>
    <w:rsid w:val="00A824C6"/>
    <w:rsid w:val="00A84532"/>
    <w:rsid w:val="00A84D7F"/>
    <w:rsid w:val="00A91523"/>
    <w:rsid w:val="00A96D63"/>
    <w:rsid w:val="00AA5621"/>
    <w:rsid w:val="00AA624E"/>
    <w:rsid w:val="00AB0DD1"/>
    <w:rsid w:val="00AC1DCE"/>
    <w:rsid w:val="00AC221B"/>
    <w:rsid w:val="00AC5032"/>
    <w:rsid w:val="00AC5DDD"/>
    <w:rsid w:val="00AC6B5B"/>
    <w:rsid w:val="00AC7EAA"/>
    <w:rsid w:val="00AD0CDA"/>
    <w:rsid w:val="00AD22EB"/>
    <w:rsid w:val="00AD6544"/>
    <w:rsid w:val="00AD76B7"/>
    <w:rsid w:val="00AE0C92"/>
    <w:rsid w:val="00AE519C"/>
    <w:rsid w:val="00AE5658"/>
    <w:rsid w:val="00AE6234"/>
    <w:rsid w:val="00AF0EB6"/>
    <w:rsid w:val="00AF1D2A"/>
    <w:rsid w:val="00AF44DC"/>
    <w:rsid w:val="00AF7612"/>
    <w:rsid w:val="00B01710"/>
    <w:rsid w:val="00B02F21"/>
    <w:rsid w:val="00B05F75"/>
    <w:rsid w:val="00B16266"/>
    <w:rsid w:val="00B16BC8"/>
    <w:rsid w:val="00B175C1"/>
    <w:rsid w:val="00B179D2"/>
    <w:rsid w:val="00B2071D"/>
    <w:rsid w:val="00B218D1"/>
    <w:rsid w:val="00B25D33"/>
    <w:rsid w:val="00B2655C"/>
    <w:rsid w:val="00B26F5B"/>
    <w:rsid w:val="00B31F31"/>
    <w:rsid w:val="00B354EA"/>
    <w:rsid w:val="00B47700"/>
    <w:rsid w:val="00B47D40"/>
    <w:rsid w:val="00B50BDF"/>
    <w:rsid w:val="00B522CA"/>
    <w:rsid w:val="00B60A59"/>
    <w:rsid w:val="00B61E49"/>
    <w:rsid w:val="00B62286"/>
    <w:rsid w:val="00B71D58"/>
    <w:rsid w:val="00B759D3"/>
    <w:rsid w:val="00B76258"/>
    <w:rsid w:val="00B812AF"/>
    <w:rsid w:val="00B81D67"/>
    <w:rsid w:val="00B8334F"/>
    <w:rsid w:val="00B86847"/>
    <w:rsid w:val="00B90564"/>
    <w:rsid w:val="00B92DBF"/>
    <w:rsid w:val="00B95194"/>
    <w:rsid w:val="00B96C61"/>
    <w:rsid w:val="00BA79CF"/>
    <w:rsid w:val="00BB0ECF"/>
    <w:rsid w:val="00BB15E2"/>
    <w:rsid w:val="00BB239E"/>
    <w:rsid w:val="00BB7A2F"/>
    <w:rsid w:val="00BC1982"/>
    <w:rsid w:val="00BC3A47"/>
    <w:rsid w:val="00BC5564"/>
    <w:rsid w:val="00BC66C1"/>
    <w:rsid w:val="00BD05BE"/>
    <w:rsid w:val="00BD10B9"/>
    <w:rsid w:val="00BE036D"/>
    <w:rsid w:val="00BE2F66"/>
    <w:rsid w:val="00BE6626"/>
    <w:rsid w:val="00BE7425"/>
    <w:rsid w:val="00BF28A9"/>
    <w:rsid w:val="00C039FD"/>
    <w:rsid w:val="00C04443"/>
    <w:rsid w:val="00C04530"/>
    <w:rsid w:val="00C0491A"/>
    <w:rsid w:val="00C057B3"/>
    <w:rsid w:val="00C0594B"/>
    <w:rsid w:val="00C07B9D"/>
    <w:rsid w:val="00C12202"/>
    <w:rsid w:val="00C122C0"/>
    <w:rsid w:val="00C13276"/>
    <w:rsid w:val="00C14FDF"/>
    <w:rsid w:val="00C151D7"/>
    <w:rsid w:val="00C17A91"/>
    <w:rsid w:val="00C20C56"/>
    <w:rsid w:val="00C20C8F"/>
    <w:rsid w:val="00C20F8C"/>
    <w:rsid w:val="00C227E3"/>
    <w:rsid w:val="00C27516"/>
    <w:rsid w:val="00C27E05"/>
    <w:rsid w:val="00C27E94"/>
    <w:rsid w:val="00C336B1"/>
    <w:rsid w:val="00C34CD3"/>
    <w:rsid w:val="00C37E78"/>
    <w:rsid w:val="00C41805"/>
    <w:rsid w:val="00C45655"/>
    <w:rsid w:val="00C457F3"/>
    <w:rsid w:val="00C614FA"/>
    <w:rsid w:val="00C6311E"/>
    <w:rsid w:val="00C63EB7"/>
    <w:rsid w:val="00C66A9D"/>
    <w:rsid w:val="00C70767"/>
    <w:rsid w:val="00C70797"/>
    <w:rsid w:val="00C72EBC"/>
    <w:rsid w:val="00C74A95"/>
    <w:rsid w:val="00C75DBF"/>
    <w:rsid w:val="00C84700"/>
    <w:rsid w:val="00C900C6"/>
    <w:rsid w:val="00C90B9E"/>
    <w:rsid w:val="00CA0476"/>
    <w:rsid w:val="00CA1E7C"/>
    <w:rsid w:val="00CA23F9"/>
    <w:rsid w:val="00CA4847"/>
    <w:rsid w:val="00CA794A"/>
    <w:rsid w:val="00CA7BBE"/>
    <w:rsid w:val="00CB477D"/>
    <w:rsid w:val="00CB62E0"/>
    <w:rsid w:val="00CC1AFB"/>
    <w:rsid w:val="00CC1BD6"/>
    <w:rsid w:val="00CC28C2"/>
    <w:rsid w:val="00CC505E"/>
    <w:rsid w:val="00CC6CF3"/>
    <w:rsid w:val="00CD17AE"/>
    <w:rsid w:val="00CE089F"/>
    <w:rsid w:val="00CE2B44"/>
    <w:rsid w:val="00CE4D68"/>
    <w:rsid w:val="00CE6AE9"/>
    <w:rsid w:val="00CF3A27"/>
    <w:rsid w:val="00CF460D"/>
    <w:rsid w:val="00CF7DEC"/>
    <w:rsid w:val="00D0289C"/>
    <w:rsid w:val="00D06DD7"/>
    <w:rsid w:val="00D06F4F"/>
    <w:rsid w:val="00D07A8D"/>
    <w:rsid w:val="00D140A8"/>
    <w:rsid w:val="00D151A6"/>
    <w:rsid w:val="00D170EE"/>
    <w:rsid w:val="00D23882"/>
    <w:rsid w:val="00D23DE9"/>
    <w:rsid w:val="00D26C7D"/>
    <w:rsid w:val="00D30BAB"/>
    <w:rsid w:val="00D314D6"/>
    <w:rsid w:val="00D3444F"/>
    <w:rsid w:val="00D35412"/>
    <w:rsid w:val="00D43302"/>
    <w:rsid w:val="00D45A0B"/>
    <w:rsid w:val="00D57F06"/>
    <w:rsid w:val="00D62410"/>
    <w:rsid w:val="00D80BFA"/>
    <w:rsid w:val="00D84690"/>
    <w:rsid w:val="00D961AD"/>
    <w:rsid w:val="00DA1686"/>
    <w:rsid w:val="00DA2B95"/>
    <w:rsid w:val="00DA4CAE"/>
    <w:rsid w:val="00DA4E81"/>
    <w:rsid w:val="00DB1114"/>
    <w:rsid w:val="00DB47F8"/>
    <w:rsid w:val="00DB7B3E"/>
    <w:rsid w:val="00DC073F"/>
    <w:rsid w:val="00DC0CAD"/>
    <w:rsid w:val="00DC222B"/>
    <w:rsid w:val="00DC2C23"/>
    <w:rsid w:val="00DC5610"/>
    <w:rsid w:val="00DC771B"/>
    <w:rsid w:val="00DC7C92"/>
    <w:rsid w:val="00DD35ED"/>
    <w:rsid w:val="00DD5917"/>
    <w:rsid w:val="00DE2E96"/>
    <w:rsid w:val="00DE3C6A"/>
    <w:rsid w:val="00DE7AAA"/>
    <w:rsid w:val="00DF5181"/>
    <w:rsid w:val="00DF7920"/>
    <w:rsid w:val="00E01D2F"/>
    <w:rsid w:val="00E07AEB"/>
    <w:rsid w:val="00E137DE"/>
    <w:rsid w:val="00E20C4A"/>
    <w:rsid w:val="00E267EA"/>
    <w:rsid w:val="00E2763F"/>
    <w:rsid w:val="00E30487"/>
    <w:rsid w:val="00E30705"/>
    <w:rsid w:val="00E32F1E"/>
    <w:rsid w:val="00E406C9"/>
    <w:rsid w:val="00E417BC"/>
    <w:rsid w:val="00E5549E"/>
    <w:rsid w:val="00E66113"/>
    <w:rsid w:val="00E6623E"/>
    <w:rsid w:val="00E73067"/>
    <w:rsid w:val="00E81B30"/>
    <w:rsid w:val="00E90F7B"/>
    <w:rsid w:val="00E91AF2"/>
    <w:rsid w:val="00EA084B"/>
    <w:rsid w:val="00EA23D3"/>
    <w:rsid w:val="00EB2A50"/>
    <w:rsid w:val="00EB5800"/>
    <w:rsid w:val="00EC066C"/>
    <w:rsid w:val="00ED442B"/>
    <w:rsid w:val="00ED5CB1"/>
    <w:rsid w:val="00EE4AC4"/>
    <w:rsid w:val="00EE63E4"/>
    <w:rsid w:val="00EF3259"/>
    <w:rsid w:val="00F068AD"/>
    <w:rsid w:val="00F06CA0"/>
    <w:rsid w:val="00F12286"/>
    <w:rsid w:val="00F14AFA"/>
    <w:rsid w:val="00F15D3E"/>
    <w:rsid w:val="00F178A9"/>
    <w:rsid w:val="00F17A32"/>
    <w:rsid w:val="00F20843"/>
    <w:rsid w:val="00F2298A"/>
    <w:rsid w:val="00F23E12"/>
    <w:rsid w:val="00F24947"/>
    <w:rsid w:val="00F26B3B"/>
    <w:rsid w:val="00F30EFE"/>
    <w:rsid w:val="00F371B2"/>
    <w:rsid w:val="00F37321"/>
    <w:rsid w:val="00F53A52"/>
    <w:rsid w:val="00F65A19"/>
    <w:rsid w:val="00F664E6"/>
    <w:rsid w:val="00F70C64"/>
    <w:rsid w:val="00F71959"/>
    <w:rsid w:val="00F72A8F"/>
    <w:rsid w:val="00F8469B"/>
    <w:rsid w:val="00F84F88"/>
    <w:rsid w:val="00F86636"/>
    <w:rsid w:val="00F87060"/>
    <w:rsid w:val="00F874E1"/>
    <w:rsid w:val="00F87AD0"/>
    <w:rsid w:val="00F902C7"/>
    <w:rsid w:val="00F90F6E"/>
    <w:rsid w:val="00F96352"/>
    <w:rsid w:val="00F977C2"/>
    <w:rsid w:val="00FA084D"/>
    <w:rsid w:val="00FA1C46"/>
    <w:rsid w:val="00FA346D"/>
    <w:rsid w:val="00FA74E6"/>
    <w:rsid w:val="00FC13FF"/>
    <w:rsid w:val="00FC3A23"/>
    <w:rsid w:val="00FD0AEC"/>
    <w:rsid w:val="00FD2A72"/>
    <w:rsid w:val="00FE0450"/>
    <w:rsid w:val="00FE0843"/>
    <w:rsid w:val="00FE1500"/>
    <w:rsid w:val="00FE1709"/>
    <w:rsid w:val="00FE1710"/>
    <w:rsid w:val="00FE2D13"/>
    <w:rsid w:val="00FE67E5"/>
    <w:rsid w:val="00FF0648"/>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4C3B"/>
  <w15:chartTrackingRefBased/>
  <w15:docId w15:val="{07E12E00-73A5-4F00-9EF5-2E0B056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D50"/>
    <w:pPr>
      <w:spacing w:after="200" w:line="276" w:lineRule="auto"/>
    </w:pPr>
    <w:rPr>
      <w:sz w:val="22"/>
      <w:szCs w:val="22"/>
    </w:rPr>
  </w:style>
  <w:style w:type="paragraph" w:styleId="Heading3">
    <w:name w:val="heading 3"/>
    <w:basedOn w:val="Normal"/>
    <w:link w:val="Heading3Char"/>
    <w:uiPriority w:val="9"/>
    <w:qFormat/>
    <w:rsid w:val="00600C0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05"/>
    <w:pPr>
      <w:ind w:left="720"/>
      <w:contextualSpacing/>
    </w:pPr>
  </w:style>
  <w:style w:type="table" w:styleId="TableGrid">
    <w:name w:val="Table Grid"/>
    <w:basedOn w:val="TableNormal"/>
    <w:uiPriority w:val="59"/>
    <w:rsid w:val="00CE2B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A79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79CF"/>
    <w:rPr>
      <w:rFonts w:ascii="Tahoma" w:hAnsi="Tahoma" w:cs="Tahoma"/>
      <w:sz w:val="16"/>
      <w:szCs w:val="16"/>
    </w:rPr>
  </w:style>
  <w:style w:type="paragraph" w:styleId="NoSpacing">
    <w:name w:val="No Spacing"/>
    <w:uiPriority w:val="1"/>
    <w:qFormat/>
    <w:rsid w:val="008B0703"/>
    <w:rPr>
      <w:sz w:val="22"/>
      <w:szCs w:val="22"/>
    </w:rPr>
  </w:style>
  <w:style w:type="paragraph" w:customStyle="1" w:styleId="Default">
    <w:name w:val="Default"/>
    <w:rsid w:val="001B4FD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C4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FDD"/>
  </w:style>
  <w:style w:type="paragraph" w:styleId="Footer">
    <w:name w:val="footer"/>
    <w:basedOn w:val="Normal"/>
    <w:link w:val="FooterChar"/>
    <w:uiPriority w:val="99"/>
    <w:unhideWhenUsed/>
    <w:rsid w:val="003C4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FDD"/>
  </w:style>
  <w:style w:type="character" w:styleId="HTMLCite">
    <w:name w:val="HTML Cite"/>
    <w:uiPriority w:val="99"/>
    <w:semiHidden/>
    <w:unhideWhenUsed/>
    <w:rsid w:val="00A016A4"/>
    <w:rPr>
      <w:i/>
      <w:iCs/>
    </w:rPr>
  </w:style>
  <w:style w:type="character" w:styleId="CommentReference">
    <w:name w:val="annotation reference"/>
    <w:semiHidden/>
    <w:rsid w:val="005249AF"/>
    <w:rPr>
      <w:sz w:val="16"/>
      <w:szCs w:val="16"/>
    </w:rPr>
  </w:style>
  <w:style w:type="paragraph" w:styleId="CommentText">
    <w:name w:val="annotation text"/>
    <w:basedOn w:val="Normal"/>
    <w:semiHidden/>
    <w:rsid w:val="005249AF"/>
    <w:rPr>
      <w:sz w:val="20"/>
      <w:szCs w:val="20"/>
    </w:rPr>
  </w:style>
  <w:style w:type="paragraph" w:styleId="CommentSubject">
    <w:name w:val="annotation subject"/>
    <w:basedOn w:val="CommentText"/>
    <w:next w:val="CommentText"/>
    <w:semiHidden/>
    <w:rsid w:val="005249AF"/>
    <w:rPr>
      <w:b/>
      <w:bCs/>
    </w:rPr>
  </w:style>
  <w:style w:type="paragraph" w:styleId="FootnoteText">
    <w:name w:val="footnote text"/>
    <w:basedOn w:val="Normal"/>
    <w:link w:val="FootnoteTextChar"/>
    <w:rsid w:val="009F2FAC"/>
    <w:rPr>
      <w:sz w:val="20"/>
      <w:szCs w:val="20"/>
    </w:rPr>
  </w:style>
  <w:style w:type="character" w:styleId="FootnoteReference">
    <w:name w:val="footnote reference"/>
    <w:rsid w:val="009F2FAC"/>
    <w:rPr>
      <w:vertAlign w:val="superscript"/>
    </w:rPr>
  </w:style>
  <w:style w:type="character" w:styleId="Emphasis">
    <w:name w:val="Emphasis"/>
    <w:qFormat/>
    <w:rsid w:val="009F2FAC"/>
    <w:rPr>
      <w:i/>
      <w:iCs/>
    </w:rPr>
  </w:style>
  <w:style w:type="character" w:styleId="Hyperlink">
    <w:name w:val="Hyperlink"/>
    <w:uiPriority w:val="99"/>
    <w:rsid w:val="009F2FAC"/>
    <w:rPr>
      <w:color w:val="0000FF"/>
      <w:u w:val="single"/>
    </w:rPr>
  </w:style>
  <w:style w:type="character" w:customStyle="1" w:styleId="FootnoteTextChar">
    <w:name w:val="Footnote Text Char"/>
    <w:link w:val="FootnoteText"/>
    <w:rsid w:val="00251C66"/>
  </w:style>
  <w:style w:type="character" w:styleId="FollowedHyperlink">
    <w:name w:val="FollowedHyperlink"/>
    <w:rsid w:val="00A1707C"/>
    <w:rPr>
      <w:color w:val="800080"/>
      <w:u w:val="single"/>
    </w:rPr>
  </w:style>
  <w:style w:type="paragraph" w:styleId="NormalWeb">
    <w:name w:val="Normal (Web)"/>
    <w:basedOn w:val="Normal"/>
    <w:uiPriority w:val="99"/>
    <w:rsid w:val="00DA4CA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A4CAE"/>
    <w:rPr>
      <w:b/>
      <w:bCs/>
    </w:rPr>
  </w:style>
  <w:style w:type="character" w:customStyle="1" w:styleId="Heading3Char">
    <w:name w:val="Heading 3 Char"/>
    <w:link w:val="Heading3"/>
    <w:uiPriority w:val="9"/>
    <w:rsid w:val="00600C08"/>
    <w:rPr>
      <w:rFonts w:ascii="Times New Roman" w:eastAsia="Times New Roman" w:hAnsi="Times New Roman"/>
      <w:b/>
      <w:bCs/>
      <w:sz w:val="27"/>
      <w:szCs w:val="27"/>
    </w:rPr>
  </w:style>
  <w:style w:type="character" w:customStyle="1" w:styleId="revisiontext">
    <w:name w:val="revisiontext"/>
    <w:rsid w:val="00600C08"/>
  </w:style>
  <w:style w:type="character" w:styleId="UnresolvedMention">
    <w:name w:val="Unresolved Mention"/>
    <w:uiPriority w:val="99"/>
    <w:semiHidden/>
    <w:unhideWhenUsed/>
    <w:rsid w:val="00FE1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44637">
      <w:bodyDiv w:val="1"/>
      <w:marLeft w:val="0"/>
      <w:marRight w:val="0"/>
      <w:marTop w:val="0"/>
      <w:marBottom w:val="0"/>
      <w:divBdr>
        <w:top w:val="none" w:sz="0" w:space="0" w:color="auto"/>
        <w:left w:val="none" w:sz="0" w:space="0" w:color="auto"/>
        <w:bottom w:val="none" w:sz="0" w:space="0" w:color="auto"/>
        <w:right w:val="none" w:sz="0" w:space="0" w:color="auto"/>
      </w:divBdr>
    </w:div>
    <w:div w:id="1751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s.usda.gov/arsuserfiles/80400525/data/hg72/hg72_2002.pdf" TargetMode="External"/><Relationship Id="rId18" Type="http://schemas.openxmlformats.org/officeDocument/2006/relationships/hyperlink" Target="https://medlineplus.gov/genetics/understanding/howgeneswork/protein/" TargetMode="External"/><Relationship Id="rId26" Type="http://schemas.openxmlformats.org/officeDocument/2006/relationships/image" Target="media/image5.png"/><Relationship Id="rId39" Type="http://schemas.openxmlformats.org/officeDocument/2006/relationships/hyperlink" Target="https://serendipstudio.org/exchange/bioactivities/vitamins" TargetMode="External"/><Relationship Id="rId21" Type="http://schemas.openxmlformats.org/officeDocument/2006/relationships/image" Target="media/image3.png"/><Relationship Id="rId34" Type="http://schemas.openxmlformats.org/officeDocument/2006/relationships/hyperlink" Target="https://www.biologycorner.com/worksheets/scientific_method_action.html" TargetMode="External"/><Relationship Id="rId42" Type="http://schemas.openxmlformats.org/officeDocument/2006/relationships/hyperlink" Target="https://i-biology.net/ahl/09-plant-science/" TargetMode="External"/><Relationship Id="rId47" Type="http://schemas.openxmlformats.org/officeDocument/2006/relationships/hyperlink" Target="https://www.nutritiontactics.com/measure-muscle-protein-synthesi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ture.com/scitable/ebooks/essentials-of-cell-biology-14749010/118240354/" TargetMode="External"/><Relationship Id="rId29" Type="http://schemas.openxmlformats.org/officeDocument/2006/relationships/hyperlink" Target="https://serendipstudio.org/exchange/bioactivities/trans" TargetMode="Externa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yperlink" Target="http://www.nutritiondata.com" TargetMode="External"/><Relationship Id="rId37" Type="http://schemas.openxmlformats.org/officeDocument/2006/relationships/hyperlink" Target="https://serendipstudio.org/exchange/waldron/breathing" TargetMode="External"/><Relationship Id="rId40" Type="http://schemas.openxmlformats.org/officeDocument/2006/relationships/hyperlink" Target="http://www.nutrientsreview.com/wp-content/uploads/2014/09/Starch.jpg" TargetMode="External"/><Relationship Id="rId45" Type="http://schemas.openxmlformats.org/officeDocument/2006/relationships/hyperlink" Target="https://www.ebi.ac.uk/training/online/courses/protein-classification-intro-ebi-resources/wp-content/uploads/sites/96/2020/07/figure1.pn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uky.edu/~dhild/biochem/24/lect24.html" TargetMode="External"/><Relationship Id="rId28" Type="http://schemas.openxmlformats.org/officeDocument/2006/relationships/hyperlink" Target="https://serendipstudio.org/sci_edu/waldron/" TargetMode="External"/><Relationship Id="rId36" Type="http://schemas.openxmlformats.org/officeDocument/2006/relationships/hyperlink" Target="http://serendipstudio.org/sci_edu/waldron/" TargetMode="External"/><Relationship Id="rId49" Type="http://schemas.openxmlformats.org/officeDocument/2006/relationships/fontTable" Target="fontTable.xml"/><Relationship Id="rId10" Type="http://schemas.openxmlformats.org/officeDocument/2006/relationships/hyperlink" Target="mailto:iwaldron@upenn.edu" TargetMode="External"/><Relationship Id="rId19" Type="http://schemas.openxmlformats.org/officeDocument/2006/relationships/hyperlink" Target="https://www.ncbi.nlm.nih.gov/books/NBK26911/" TargetMode="External"/><Relationship Id="rId31" Type="http://schemas.openxmlformats.org/officeDocument/2006/relationships/hyperlink" Target="https://i.pinimg.com/originals/dd/ea/79/ddea79c9088a253f27ce12c79edb94c0.gif" TargetMode="External"/><Relationship Id="rId44" Type="http://schemas.openxmlformats.org/officeDocument/2006/relationships/hyperlink" Target="http://bio100.class.uic.edu/lectures/aminoacids01.jpg" TargetMode="External"/><Relationship Id="rId4" Type="http://schemas.openxmlformats.org/officeDocument/2006/relationships/settings" Target="settings.xml"/><Relationship Id="rId9" Type="http://schemas.openxmlformats.org/officeDocument/2006/relationships/hyperlink" Target="http://www.carolina.com/" TargetMode="External"/><Relationship Id="rId14" Type="http://schemas.openxmlformats.org/officeDocument/2006/relationships/hyperlink" Target="http://serendipstudio.org/exchange/bioactivities/cellrespiration" TargetMode="External"/><Relationship Id="rId22" Type="http://schemas.microsoft.com/office/2007/relationships/hdphoto" Target="media/hdphoto1.wdp"/><Relationship Id="rId27" Type="http://schemas.openxmlformats.org/officeDocument/2006/relationships/hyperlink" Target="http://www.chemistry.uoguelph.ca/educmat/chm452/gif/ala_kg.gif" TargetMode="External"/><Relationship Id="rId30" Type="http://schemas.openxmlformats.org/officeDocument/2006/relationships/image" Target="media/image6.gif"/><Relationship Id="rId35" Type="http://schemas.openxmlformats.org/officeDocument/2006/relationships/hyperlink" Target="http://www.ted.com/talks/ben_goldacre_battling_bad_science.html" TargetMode="External"/><Relationship Id="rId43" Type="http://schemas.openxmlformats.org/officeDocument/2006/relationships/hyperlink" Target="http://www.carlagoldenwellness.com/wp-content/uploads/2015/07/a4657743.jpg" TargetMode="External"/><Relationship Id="rId48" Type="http://schemas.openxmlformats.org/officeDocument/2006/relationships/footer" Target="footer1.xml"/><Relationship Id="rId8" Type="http://schemas.openxmlformats.org/officeDocument/2006/relationships/hyperlink" Target="http://www.carolina.com/" TargetMode="External"/><Relationship Id="rId3" Type="http://schemas.openxmlformats.org/officeDocument/2006/relationships/styles" Target="styles.xml"/><Relationship Id="rId12" Type="http://schemas.openxmlformats.org/officeDocument/2006/relationships/hyperlink" Target="http://www.precisionnutrition.com/wordpress/wp-content/uploads/2011/07/amylose-300x249.jpg" TargetMode="External"/><Relationship Id="rId17" Type="http://schemas.openxmlformats.org/officeDocument/2006/relationships/hyperlink" Target="https://serendipstudio.org/exchange/bioactivities/proteins" TargetMode="External"/><Relationship Id="rId25" Type="http://schemas.openxmlformats.org/officeDocument/2006/relationships/hyperlink" Target="http://www.uky.edu/~dhild/biochem/24/lect24.html" TargetMode="External"/><Relationship Id="rId33" Type="http://schemas.openxmlformats.org/officeDocument/2006/relationships/hyperlink" Target="http://undsci.berkeley.edu/" TargetMode="External"/><Relationship Id="rId38" Type="http://schemas.openxmlformats.org/officeDocument/2006/relationships/hyperlink" Target="https://serendipstudio.org/exchange/bioactivities/sciproc" TargetMode="External"/><Relationship Id="rId46" Type="http://schemas.openxmlformats.org/officeDocument/2006/relationships/hyperlink" Target="https://amazingribs.com/technique-and-science/cooking-science/basic-meat-science/" TargetMode="External"/><Relationship Id="rId20" Type="http://schemas.openxmlformats.org/officeDocument/2006/relationships/hyperlink" Target="https://amazingribs.com/technique-and-science/cooking-science/basic-meat-science/" TargetMode="External"/><Relationship Id="rId41" Type="http://schemas.openxmlformats.org/officeDocument/2006/relationships/hyperlink" Target="https://slideplayer.com/slide/13124647/79/images/7/Enzymes+are+used+in+seed+germination.jp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extgenscience.org/framework-k%E2%80%9312-science-education" TargetMode="External"/><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serendipstudio.org/sci_edu/waldron/" TargetMode="External"/><Relationship Id="rId5" Type="http://schemas.openxmlformats.org/officeDocument/2006/relationships/hyperlink" Target="http://www.carolina.com/pdf/msds/iodinetincghs.pdf" TargetMode="External"/><Relationship Id="rId4" Type="http://schemas.openxmlformats.org/officeDocument/2006/relationships/hyperlink" Target="http://www.carolina.com/pdf/msds/BIURETG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606A-0FEB-4B44-9C17-50FA5614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13</Pages>
  <Words>4923</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Scientific Investigation TN</vt:lpstr>
    </vt:vector>
  </TitlesOfParts>
  <Company>Microsoft</Company>
  <LinksUpToDate>false</LinksUpToDate>
  <CharactersWithSpaces>32920</CharactersWithSpaces>
  <SharedDoc>false</SharedDoc>
  <HLinks>
    <vt:vector size="174" baseType="variant">
      <vt:variant>
        <vt:i4>7536700</vt:i4>
      </vt:variant>
      <vt:variant>
        <vt:i4>81</vt:i4>
      </vt:variant>
      <vt:variant>
        <vt:i4>0</vt:i4>
      </vt:variant>
      <vt:variant>
        <vt:i4>5</vt:i4>
      </vt:variant>
      <vt:variant>
        <vt:lpwstr>https://www.ebi.ac.uk/training/online/sites/ebi.ac.uk.training.online/files/user/84/images/figure1.png</vt:lpwstr>
      </vt:variant>
      <vt:variant>
        <vt:lpwstr/>
      </vt:variant>
      <vt:variant>
        <vt:i4>1769477</vt:i4>
      </vt:variant>
      <vt:variant>
        <vt:i4>78</vt:i4>
      </vt:variant>
      <vt:variant>
        <vt:i4>0</vt:i4>
      </vt:variant>
      <vt:variant>
        <vt:i4>5</vt:i4>
      </vt:variant>
      <vt:variant>
        <vt:lpwstr>http://bio100.class.uic.edu/lectures/aminoacids01.jpg</vt:lpwstr>
      </vt:variant>
      <vt:variant>
        <vt:lpwstr/>
      </vt:variant>
      <vt:variant>
        <vt:i4>6881325</vt:i4>
      </vt:variant>
      <vt:variant>
        <vt:i4>75</vt:i4>
      </vt:variant>
      <vt:variant>
        <vt:i4>0</vt:i4>
      </vt:variant>
      <vt:variant>
        <vt:i4>5</vt:i4>
      </vt:variant>
      <vt:variant>
        <vt:lpwstr>http://www.carlagoldenwellness.com/wp-content/uploads/2015/07/a4657743.jpg</vt:lpwstr>
      </vt:variant>
      <vt:variant>
        <vt:lpwstr/>
      </vt:variant>
      <vt:variant>
        <vt:i4>1835028</vt:i4>
      </vt:variant>
      <vt:variant>
        <vt:i4>72</vt:i4>
      </vt:variant>
      <vt:variant>
        <vt:i4>0</vt:i4>
      </vt:variant>
      <vt:variant>
        <vt:i4>5</vt:i4>
      </vt:variant>
      <vt:variant>
        <vt:lpwstr>http://www.nutrientsreview.com/wp-content/uploads/2014/09/Starch.jpg</vt:lpwstr>
      </vt:variant>
      <vt:variant>
        <vt:lpwstr/>
      </vt:variant>
      <vt:variant>
        <vt:i4>1572962</vt:i4>
      </vt:variant>
      <vt:variant>
        <vt:i4>69</vt:i4>
      </vt:variant>
      <vt:variant>
        <vt:i4>0</vt:i4>
      </vt:variant>
      <vt:variant>
        <vt:i4>5</vt:i4>
      </vt:variant>
      <vt:variant>
        <vt:lpwstr>http://serendip.brynmawr.edu/sci_edu/waldron/</vt:lpwstr>
      </vt:variant>
      <vt:variant>
        <vt:lpwstr>jello</vt:lpwstr>
      </vt:variant>
      <vt:variant>
        <vt:i4>393325</vt:i4>
      </vt:variant>
      <vt:variant>
        <vt:i4>66</vt:i4>
      </vt:variant>
      <vt:variant>
        <vt:i4>0</vt:i4>
      </vt:variant>
      <vt:variant>
        <vt:i4>5</vt:i4>
      </vt:variant>
      <vt:variant>
        <vt:lpwstr>http://serendip.brynmawr.edu/sci_edu/waldron/</vt:lpwstr>
      </vt:variant>
      <vt:variant>
        <vt:lpwstr>heart</vt:lpwstr>
      </vt:variant>
      <vt:variant>
        <vt:i4>6488086</vt:i4>
      </vt:variant>
      <vt:variant>
        <vt:i4>63</vt:i4>
      </vt:variant>
      <vt:variant>
        <vt:i4>0</vt:i4>
      </vt:variant>
      <vt:variant>
        <vt:i4>5</vt:i4>
      </vt:variant>
      <vt:variant>
        <vt:lpwstr>http://serendip.brynmawr.edu/sci_edu/waldron/</vt:lpwstr>
      </vt:variant>
      <vt:variant>
        <vt:lpwstr>enzymes</vt:lpwstr>
      </vt:variant>
      <vt:variant>
        <vt:i4>1835011</vt:i4>
      </vt:variant>
      <vt:variant>
        <vt:i4>60</vt:i4>
      </vt:variant>
      <vt:variant>
        <vt:i4>0</vt:i4>
      </vt:variant>
      <vt:variant>
        <vt:i4>5</vt:i4>
      </vt:variant>
      <vt:variant>
        <vt:lpwstr>http://www.ted.com/talks/ben_goldacre_battling_bad_science.html</vt:lpwstr>
      </vt:variant>
      <vt:variant>
        <vt:lpwstr/>
      </vt:variant>
      <vt:variant>
        <vt:i4>4456529</vt:i4>
      </vt:variant>
      <vt:variant>
        <vt:i4>57</vt:i4>
      </vt:variant>
      <vt:variant>
        <vt:i4>0</vt:i4>
      </vt:variant>
      <vt:variant>
        <vt:i4>5</vt:i4>
      </vt:variant>
      <vt:variant>
        <vt:lpwstr>https://www.biologycorner.com/worksheets/scientific_method_action.html</vt:lpwstr>
      </vt:variant>
      <vt:variant>
        <vt:lpwstr/>
      </vt:variant>
      <vt:variant>
        <vt:i4>4718693</vt:i4>
      </vt:variant>
      <vt:variant>
        <vt:i4>54</vt:i4>
      </vt:variant>
      <vt:variant>
        <vt:i4>0</vt:i4>
      </vt:variant>
      <vt:variant>
        <vt:i4>5</vt:i4>
      </vt:variant>
      <vt:variant>
        <vt:lpwstr>http://www.biologycorner.com/worksheets/scientific_method_plant_exp.html</vt:lpwstr>
      </vt:variant>
      <vt:variant>
        <vt:lpwstr/>
      </vt:variant>
      <vt:variant>
        <vt:i4>8126503</vt:i4>
      </vt:variant>
      <vt:variant>
        <vt:i4>51</vt:i4>
      </vt:variant>
      <vt:variant>
        <vt:i4>0</vt:i4>
      </vt:variant>
      <vt:variant>
        <vt:i4>5</vt:i4>
      </vt:variant>
      <vt:variant>
        <vt:lpwstr>http://undsci.berkeley.edu/</vt:lpwstr>
      </vt:variant>
      <vt:variant>
        <vt:lpwstr/>
      </vt:variant>
      <vt:variant>
        <vt:i4>5308445</vt:i4>
      </vt:variant>
      <vt:variant>
        <vt:i4>48</vt:i4>
      </vt:variant>
      <vt:variant>
        <vt:i4>0</vt:i4>
      </vt:variant>
      <vt:variant>
        <vt:i4>5</vt:i4>
      </vt:variant>
      <vt:variant>
        <vt:lpwstr>http://www.nutritiondata.com/</vt:lpwstr>
      </vt:variant>
      <vt:variant>
        <vt:lpwstr/>
      </vt:variant>
      <vt:variant>
        <vt:i4>917529</vt:i4>
      </vt:variant>
      <vt:variant>
        <vt:i4>45</vt:i4>
      </vt:variant>
      <vt:variant>
        <vt:i4>0</vt:i4>
      </vt:variant>
      <vt:variant>
        <vt:i4>5</vt:i4>
      </vt:variant>
      <vt:variant>
        <vt:lpwstr>http://www.bio.miami.edu/ecosummer/lectures/lec_scientific_method.html</vt:lpwstr>
      </vt:variant>
      <vt:variant>
        <vt:lpwstr/>
      </vt:variant>
      <vt:variant>
        <vt:i4>983074</vt:i4>
      </vt:variant>
      <vt:variant>
        <vt:i4>42</vt:i4>
      </vt:variant>
      <vt:variant>
        <vt:i4>0</vt:i4>
      </vt:variant>
      <vt:variant>
        <vt:i4>5</vt:i4>
      </vt:variant>
      <vt:variant>
        <vt:lpwstr>http://www.chemistry.uoguelph.ca/educmat/chm452/gif/ala_kg.gif</vt:lpwstr>
      </vt:variant>
      <vt:variant>
        <vt:lpwstr/>
      </vt:variant>
      <vt:variant>
        <vt:i4>1900546</vt:i4>
      </vt:variant>
      <vt:variant>
        <vt:i4>36</vt:i4>
      </vt:variant>
      <vt:variant>
        <vt:i4>0</vt:i4>
      </vt:variant>
      <vt:variant>
        <vt:i4>5</vt:i4>
      </vt:variant>
      <vt:variant>
        <vt:lpwstr>http://www.uky.edu/~dhild/biochem/24/lect24.html</vt:lpwstr>
      </vt:variant>
      <vt:variant>
        <vt:lpwstr/>
      </vt:variant>
      <vt:variant>
        <vt:i4>1900546</vt:i4>
      </vt:variant>
      <vt:variant>
        <vt:i4>30</vt:i4>
      </vt:variant>
      <vt:variant>
        <vt:i4>0</vt:i4>
      </vt:variant>
      <vt:variant>
        <vt:i4>5</vt:i4>
      </vt:variant>
      <vt:variant>
        <vt:lpwstr>http://www.uky.edu/~dhild/biochem/24/lect24.html</vt:lpwstr>
      </vt:variant>
      <vt:variant>
        <vt:lpwstr/>
      </vt:variant>
      <vt:variant>
        <vt:i4>6422641</vt:i4>
      </vt:variant>
      <vt:variant>
        <vt:i4>24</vt:i4>
      </vt:variant>
      <vt:variant>
        <vt:i4>0</vt:i4>
      </vt:variant>
      <vt:variant>
        <vt:i4>5</vt:i4>
      </vt:variant>
      <vt:variant>
        <vt:lpwstr>http://serendip.brynmawr.edu/exchange/bioactivities/energy</vt:lpwstr>
      </vt:variant>
      <vt:variant>
        <vt:lpwstr/>
      </vt:variant>
      <vt:variant>
        <vt:i4>7471225</vt:i4>
      </vt:variant>
      <vt:variant>
        <vt:i4>21</vt:i4>
      </vt:variant>
      <vt:variant>
        <vt:i4>0</vt:i4>
      </vt:variant>
      <vt:variant>
        <vt:i4>5</vt:i4>
      </vt:variant>
      <vt:variant>
        <vt:lpwstr>http://serendip.brynmawr.edu/exchange/bioactivities/cellrespiration</vt:lpwstr>
      </vt:variant>
      <vt:variant>
        <vt:lpwstr/>
      </vt:variant>
      <vt:variant>
        <vt:i4>3801142</vt:i4>
      </vt:variant>
      <vt:variant>
        <vt:i4>18</vt:i4>
      </vt:variant>
      <vt:variant>
        <vt:i4>0</vt:i4>
      </vt:variant>
      <vt:variant>
        <vt:i4>5</vt:i4>
      </vt:variant>
      <vt:variant>
        <vt:lpwstr>http://www.youtube.com/watch?v=T500B5yTy58</vt:lpwstr>
      </vt:variant>
      <vt:variant>
        <vt:lpwstr/>
      </vt:variant>
      <vt:variant>
        <vt:i4>7078003</vt:i4>
      </vt:variant>
      <vt:variant>
        <vt:i4>15</vt:i4>
      </vt:variant>
      <vt:variant>
        <vt:i4>0</vt:i4>
      </vt:variant>
      <vt:variant>
        <vt:i4>5</vt:i4>
      </vt:variant>
      <vt:variant>
        <vt:lpwstr>http://www.precisionnutrition.com/wordpress/wp-content/uploads/2011/07/amylose-300x249.jpg</vt:lpwstr>
      </vt:variant>
      <vt:variant>
        <vt:lpwstr/>
      </vt:variant>
      <vt:variant>
        <vt:i4>3801174</vt:i4>
      </vt:variant>
      <vt:variant>
        <vt:i4>9</vt:i4>
      </vt:variant>
      <vt:variant>
        <vt:i4>0</vt:i4>
      </vt:variant>
      <vt:variant>
        <vt:i4>5</vt:i4>
      </vt:variant>
      <vt:variant>
        <vt:lpwstr>mailto:iwaldron@sas.upenn.edu</vt:lpwstr>
      </vt:variant>
      <vt:variant>
        <vt:lpwstr/>
      </vt:variant>
      <vt:variant>
        <vt:i4>5636184</vt:i4>
      </vt:variant>
      <vt:variant>
        <vt:i4>6</vt:i4>
      </vt:variant>
      <vt:variant>
        <vt:i4>0</vt:i4>
      </vt:variant>
      <vt:variant>
        <vt:i4>5</vt:i4>
      </vt:variant>
      <vt:variant>
        <vt:lpwstr>http://www.carolina.com/</vt:lpwstr>
      </vt:variant>
      <vt:variant>
        <vt:lpwstr/>
      </vt:variant>
      <vt:variant>
        <vt:i4>5636184</vt:i4>
      </vt:variant>
      <vt:variant>
        <vt:i4>3</vt:i4>
      </vt:variant>
      <vt:variant>
        <vt:i4>0</vt:i4>
      </vt:variant>
      <vt:variant>
        <vt:i4>5</vt:i4>
      </vt:variant>
      <vt:variant>
        <vt:lpwstr>http://www.carolina.com/</vt:lpwstr>
      </vt:variant>
      <vt:variant>
        <vt:lpwstr/>
      </vt:variant>
      <vt:variant>
        <vt:i4>5636184</vt:i4>
      </vt:variant>
      <vt:variant>
        <vt:i4>0</vt:i4>
      </vt:variant>
      <vt:variant>
        <vt:i4>0</vt:i4>
      </vt:variant>
      <vt:variant>
        <vt:i4>5</vt:i4>
      </vt:variant>
      <vt:variant>
        <vt:lpwstr>http://www.carolina.com/</vt:lpwstr>
      </vt:variant>
      <vt:variant>
        <vt:lpwstr/>
      </vt:variant>
      <vt:variant>
        <vt:i4>3670059</vt:i4>
      </vt:variant>
      <vt:variant>
        <vt:i4>12</vt:i4>
      </vt:variant>
      <vt:variant>
        <vt:i4>0</vt:i4>
      </vt:variant>
      <vt:variant>
        <vt:i4>5</vt:i4>
      </vt:variant>
      <vt:variant>
        <vt:lpwstr>http://www.carolina.com/text/teacherresources/MSDS/iodinepotiod.pdf</vt:lpwstr>
      </vt:variant>
      <vt:variant>
        <vt:lpwstr/>
      </vt:variant>
      <vt:variant>
        <vt:i4>3407913</vt:i4>
      </vt:variant>
      <vt:variant>
        <vt:i4>9</vt:i4>
      </vt:variant>
      <vt:variant>
        <vt:i4>0</vt:i4>
      </vt:variant>
      <vt:variant>
        <vt:i4>5</vt:i4>
      </vt:variant>
      <vt:variant>
        <vt:lpwstr>http://www.carolina.com/text/teacherresources/MSDS/biuretreagen.pdf</vt:lpwstr>
      </vt:variant>
      <vt:variant>
        <vt:lpwstr/>
      </vt:variant>
      <vt:variant>
        <vt:i4>7929905</vt:i4>
      </vt:variant>
      <vt:variant>
        <vt:i4>6</vt:i4>
      </vt:variant>
      <vt:variant>
        <vt:i4>0</vt:i4>
      </vt:variant>
      <vt:variant>
        <vt:i4>5</vt:i4>
      </vt:variant>
      <vt:variant>
        <vt:lpwstr>http://www.nextgenscience.org/framework-k%E2%80%9312-science-education</vt:lpwstr>
      </vt:variant>
      <vt:variant>
        <vt:lpwstr/>
      </vt:variant>
      <vt:variant>
        <vt:i4>7012386</vt:i4>
      </vt:variant>
      <vt:variant>
        <vt:i4>3</vt:i4>
      </vt:variant>
      <vt:variant>
        <vt:i4>0</vt:i4>
      </vt:variant>
      <vt:variant>
        <vt:i4>5</vt:i4>
      </vt:variant>
      <vt:variant>
        <vt:lpwstr>http://www.nextgenscience.org/sites/default/files/HS LS topics combined 6.13.13.pdf</vt:lpwstr>
      </vt:variant>
      <vt:variant>
        <vt:lpwstr/>
      </vt: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Investigation TN</dc:title>
  <dc:subject/>
  <dc:creator>Jennifer</dc:creator>
  <cp:keywords/>
  <cp:lastModifiedBy>Ingrid Waldron</cp:lastModifiedBy>
  <cp:revision>46</cp:revision>
  <cp:lastPrinted>2021-11-08T09:16:00Z</cp:lastPrinted>
  <dcterms:created xsi:type="dcterms:W3CDTF">2021-06-24T13:45:00Z</dcterms:created>
  <dcterms:modified xsi:type="dcterms:W3CDTF">2021-11-09T11:20:00Z</dcterms:modified>
</cp:coreProperties>
</file>