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50DF0" w14:textId="77777777" w:rsidR="00EF0185" w:rsidRDefault="00584F43" w:rsidP="00584F4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 Abbott</w:t>
      </w:r>
    </w:p>
    <w:p w14:paraId="1F8474E6" w14:textId="77777777" w:rsidR="00584F43" w:rsidRDefault="00584F43" w:rsidP="00584F4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 Lindgren</w:t>
      </w:r>
    </w:p>
    <w:p w14:paraId="378564AF" w14:textId="77777777" w:rsidR="00584F43" w:rsidRDefault="00584F43" w:rsidP="00584F4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Critical Disability Studies</w:t>
      </w:r>
    </w:p>
    <w:p w14:paraId="13747235" w14:textId="63ED9DFA" w:rsidR="00584F43" w:rsidRDefault="002352A9" w:rsidP="00584F4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56A69">
        <w:rPr>
          <w:rFonts w:ascii="Times New Roman" w:hAnsi="Times New Roman" w:cs="Times New Roman"/>
        </w:rPr>
        <w:t xml:space="preserve"> May 2018</w:t>
      </w:r>
    </w:p>
    <w:p w14:paraId="754E0C8E" w14:textId="77777777" w:rsidR="00956A69" w:rsidRDefault="005E2D19" w:rsidP="00956A6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Semester Reflection: Valuing Storytelling and Narrative in Academic Conversations</w:t>
      </w:r>
    </w:p>
    <w:p w14:paraId="4E44915B" w14:textId="53B61E28" w:rsidR="005E2D19" w:rsidRDefault="005E2D19" w:rsidP="002352A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4F0D">
        <w:rPr>
          <w:rFonts w:ascii="Times New Roman" w:hAnsi="Times New Roman" w:cs="Times New Roman"/>
        </w:rPr>
        <w:t>I remember coming into this class on the first day and actually feeling very nervous – I felt fearful of not knowing how to talk about disability and feeling like this class would be completely uncharted territory</w:t>
      </w:r>
      <w:r w:rsidR="002352A9">
        <w:rPr>
          <w:rFonts w:ascii="Times New Roman" w:hAnsi="Times New Roman" w:cs="Times New Roman"/>
        </w:rPr>
        <w:t xml:space="preserve"> for me</w:t>
      </w:r>
      <w:r w:rsidR="00A04F0D">
        <w:rPr>
          <w:rFonts w:ascii="Times New Roman" w:hAnsi="Times New Roman" w:cs="Times New Roman"/>
        </w:rPr>
        <w:t xml:space="preserve">. As a non-disabled person, this class was so not the end-all be-all for learning about issues around disability, but rather an experience that encouraged me to start asking the questions I needed to be asking. </w:t>
      </w:r>
      <w:r w:rsidR="00C11EBB">
        <w:rPr>
          <w:rFonts w:ascii="Times New Roman" w:hAnsi="Times New Roman" w:cs="Times New Roman"/>
        </w:rPr>
        <w:t xml:space="preserve">I think </w:t>
      </w:r>
      <w:r w:rsidR="005E2333">
        <w:rPr>
          <w:rFonts w:ascii="Times New Roman" w:hAnsi="Times New Roman" w:cs="Times New Roman"/>
        </w:rPr>
        <w:t>one of the most important parts</w:t>
      </w:r>
      <w:r w:rsidR="00C11EBB">
        <w:rPr>
          <w:rFonts w:ascii="Times New Roman" w:hAnsi="Times New Roman" w:cs="Times New Roman"/>
        </w:rPr>
        <w:t xml:space="preserve"> of this class</w:t>
      </w:r>
      <w:r w:rsidR="005E2333">
        <w:rPr>
          <w:rFonts w:ascii="Times New Roman" w:hAnsi="Times New Roman" w:cs="Times New Roman"/>
        </w:rPr>
        <w:t xml:space="preserve"> for me</w:t>
      </w:r>
      <w:r w:rsidR="00C11EBB">
        <w:rPr>
          <w:rFonts w:ascii="Times New Roman" w:hAnsi="Times New Roman" w:cs="Times New Roman"/>
        </w:rPr>
        <w:t>, then, was just entering the conversation in a real way rather than thinking about disability and accessibility</w:t>
      </w:r>
      <w:r w:rsidR="002352A9">
        <w:rPr>
          <w:rFonts w:ascii="Times New Roman" w:hAnsi="Times New Roman" w:cs="Times New Roman"/>
        </w:rPr>
        <w:t xml:space="preserve"> vaguely or abstractly</w:t>
      </w:r>
      <w:r w:rsidR="00C11EBB">
        <w:rPr>
          <w:rFonts w:ascii="Times New Roman" w:hAnsi="Times New Roman" w:cs="Times New Roman"/>
        </w:rPr>
        <w:t xml:space="preserve"> as I had in the past. This class showed me the urgent stakes in </w:t>
      </w:r>
      <w:r w:rsidR="002352A9">
        <w:rPr>
          <w:rFonts w:ascii="Times New Roman" w:hAnsi="Times New Roman" w:cs="Times New Roman"/>
        </w:rPr>
        <w:t>imagining and creating</w:t>
      </w:r>
      <w:r w:rsidR="00C11EBB">
        <w:rPr>
          <w:rFonts w:ascii="Times New Roman" w:hAnsi="Times New Roman" w:cs="Times New Roman"/>
        </w:rPr>
        <w:t xml:space="preserve"> a more accessible world, stakes that had been made invisible to me because I had never experienced them. </w:t>
      </w:r>
      <w:r w:rsidR="00A04F0D">
        <w:rPr>
          <w:rFonts w:ascii="Times New Roman" w:hAnsi="Times New Roman" w:cs="Times New Roman"/>
        </w:rPr>
        <w:t>I didn’t know what I didn’t know at the beginning of the semester, and now I feel l have a much better idea of how to pay more attention to</w:t>
      </w:r>
      <w:r w:rsidR="002352A9">
        <w:rPr>
          <w:rFonts w:ascii="Times New Roman" w:hAnsi="Times New Roman" w:cs="Times New Roman"/>
        </w:rPr>
        <w:t xml:space="preserve"> and ask the right questions about</w:t>
      </w:r>
      <w:r w:rsidR="00A04F0D">
        <w:rPr>
          <w:rFonts w:ascii="Times New Roman" w:hAnsi="Times New Roman" w:cs="Times New Roman"/>
        </w:rPr>
        <w:t xml:space="preserve"> the very</w:t>
      </w:r>
      <w:r w:rsidR="00C11EBB">
        <w:rPr>
          <w:rFonts w:ascii="Times New Roman" w:hAnsi="Times New Roman" w:cs="Times New Roman"/>
        </w:rPr>
        <w:t xml:space="preserve"> inaccessible world around me. </w:t>
      </w:r>
    </w:p>
    <w:p w14:paraId="37892DF2" w14:textId="2989AC0E" w:rsidR="00C11EBB" w:rsidRDefault="00C11EBB" w:rsidP="002352A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is largely the story my </w:t>
      </w:r>
      <w:proofErr w:type="spellStart"/>
      <w:r>
        <w:rPr>
          <w:rFonts w:ascii="Times New Roman" w:hAnsi="Times New Roman" w:cs="Times New Roman"/>
        </w:rPr>
        <w:t>Serendip</w:t>
      </w:r>
      <w:proofErr w:type="spellEnd"/>
      <w:r>
        <w:rPr>
          <w:rFonts w:ascii="Times New Roman" w:hAnsi="Times New Roman" w:cs="Times New Roman"/>
        </w:rPr>
        <w:t xml:space="preserve"> posts tell: that is, a main thread that unfolds is an interest in storytelling, narrative, and making and navigating genuine connections as I speak about disability, rather than relying solely on the theoretical or abstract. </w:t>
      </w:r>
      <w:r w:rsidR="005E2333">
        <w:rPr>
          <w:rFonts w:ascii="Times New Roman" w:hAnsi="Times New Roman" w:cs="Times New Roman"/>
        </w:rPr>
        <w:t>From unpacking the problems with Peter Singer’s argument</w:t>
      </w:r>
      <w:r w:rsidR="00EC65EC">
        <w:rPr>
          <w:rFonts w:ascii="Times New Roman" w:hAnsi="Times New Roman" w:cs="Times New Roman"/>
        </w:rPr>
        <w:t>,</w:t>
      </w:r>
      <w:r w:rsidR="005E2333">
        <w:rPr>
          <w:rFonts w:ascii="Times New Roman" w:hAnsi="Times New Roman" w:cs="Times New Roman"/>
        </w:rPr>
        <w:t xml:space="preserve"> to thinking about collectivity in Deaf culture</w:t>
      </w:r>
      <w:r w:rsidR="00EC65EC">
        <w:rPr>
          <w:rFonts w:ascii="Times New Roman" w:hAnsi="Times New Roman" w:cs="Times New Roman"/>
        </w:rPr>
        <w:t>,</w:t>
      </w:r>
      <w:r w:rsidR="005E2333">
        <w:rPr>
          <w:rFonts w:ascii="Times New Roman" w:hAnsi="Times New Roman" w:cs="Times New Roman"/>
        </w:rPr>
        <w:t xml:space="preserve"> to </w:t>
      </w:r>
      <w:r w:rsidR="00EC65EC">
        <w:rPr>
          <w:rFonts w:ascii="Times New Roman" w:hAnsi="Times New Roman" w:cs="Times New Roman"/>
        </w:rPr>
        <w:t xml:space="preserve">reflecting on </w:t>
      </w:r>
      <w:r w:rsidR="005E2333">
        <w:rPr>
          <w:rFonts w:ascii="Times New Roman" w:hAnsi="Times New Roman" w:cs="Times New Roman"/>
        </w:rPr>
        <w:t>the intimate experience of the moment “before we step outside,” to even</w:t>
      </w:r>
      <w:r w:rsidR="00EC65EC">
        <w:rPr>
          <w:rFonts w:ascii="Times New Roman" w:hAnsi="Times New Roman" w:cs="Times New Roman"/>
        </w:rPr>
        <w:t xml:space="preserve"> writing about </w:t>
      </w:r>
      <w:r w:rsidR="005E2333">
        <w:rPr>
          <w:rFonts w:ascii="Times New Roman" w:hAnsi="Times New Roman" w:cs="Times New Roman"/>
        </w:rPr>
        <w:t xml:space="preserve">my partnership with </w:t>
      </w:r>
      <w:proofErr w:type="spellStart"/>
      <w:r w:rsidR="005E2333">
        <w:rPr>
          <w:rFonts w:ascii="Times New Roman" w:hAnsi="Times New Roman" w:cs="Times New Roman"/>
        </w:rPr>
        <w:t>Vinetta</w:t>
      </w:r>
      <w:proofErr w:type="spellEnd"/>
      <w:r w:rsidR="005E2333">
        <w:rPr>
          <w:rFonts w:ascii="Times New Roman" w:hAnsi="Times New Roman" w:cs="Times New Roman"/>
        </w:rPr>
        <w:t xml:space="preserve">, I was continually focused on how a more embodied </w:t>
      </w:r>
      <w:r w:rsidR="00EC65EC">
        <w:rPr>
          <w:rFonts w:ascii="Times New Roman" w:hAnsi="Times New Roman" w:cs="Times New Roman"/>
        </w:rPr>
        <w:t>and experience-focused methodology</w:t>
      </w:r>
      <w:r w:rsidR="00AF2585">
        <w:rPr>
          <w:rFonts w:ascii="Times New Roman" w:hAnsi="Times New Roman" w:cs="Times New Roman"/>
        </w:rPr>
        <w:t xml:space="preserve"> might be c</w:t>
      </w:r>
      <w:r w:rsidR="002352A9">
        <w:rPr>
          <w:rFonts w:ascii="Times New Roman" w:hAnsi="Times New Roman" w:cs="Times New Roman"/>
        </w:rPr>
        <w:t>rucial to an academic study of d</w:t>
      </w:r>
      <w:r w:rsidR="00AF2585">
        <w:rPr>
          <w:rFonts w:ascii="Times New Roman" w:hAnsi="Times New Roman" w:cs="Times New Roman"/>
        </w:rPr>
        <w:t xml:space="preserve">isability and other </w:t>
      </w:r>
      <w:r w:rsidR="00AF2585">
        <w:rPr>
          <w:rFonts w:ascii="Times New Roman" w:hAnsi="Times New Roman" w:cs="Times New Roman"/>
        </w:rPr>
        <w:lastRenderedPageBreak/>
        <w:t xml:space="preserve">social </w:t>
      </w:r>
      <w:r w:rsidR="002352A9">
        <w:rPr>
          <w:rFonts w:ascii="Times New Roman" w:hAnsi="Times New Roman" w:cs="Times New Roman"/>
        </w:rPr>
        <w:t>issues</w:t>
      </w:r>
      <w:r w:rsidR="00AF2585">
        <w:rPr>
          <w:rFonts w:ascii="Times New Roman" w:hAnsi="Times New Roman" w:cs="Times New Roman"/>
        </w:rPr>
        <w:t xml:space="preserve"> more broadly. </w:t>
      </w:r>
      <w:r w:rsidR="000C01D3">
        <w:rPr>
          <w:rFonts w:ascii="Times New Roman" w:hAnsi="Times New Roman" w:cs="Times New Roman"/>
        </w:rPr>
        <w:t xml:space="preserve">Reading a piece like Melanie </w:t>
      </w:r>
      <w:proofErr w:type="spellStart"/>
      <w:r w:rsidR="000C01D3">
        <w:rPr>
          <w:rFonts w:ascii="Times New Roman" w:hAnsi="Times New Roman" w:cs="Times New Roman"/>
        </w:rPr>
        <w:t>Yergeau’s</w:t>
      </w:r>
      <w:proofErr w:type="spellEnd"/>
      <w:r w:rsidR="000C01D3">
        <w:rPr>
          <w:rFonts w:ascii="Times New Roman" w:hAnsi="Times New Roman" w:cs="Times New Roman"/>
        </w:rPr>
        <w:t xml:space="preserve"> or Harriet </w:t>
      </w:r>
      <w:proofErr w:type="spellStart"/>
      <w:r w:rsidR="000C01D3">
        <w:rPr>
          <w:rFonts w:ascii="Times New Roman" w:hAnsi="Times New Roman" w:cs="Times New Roman"/>
        </w:rPr>
        <w:t>McBryde</w:t>
      </w:r>
      <w:proofErr w:type="spellEnd"/>
      <w:r w:rsidR="000C01D3">
        <w:rPr>
          <w:rFonts w:ascii="Times New Roman" w:hAnsi="Times New Roman" w:cs="Times New Roman"/>
        </w:rPr>
        <w:t xml:space="preserve"> Johnson’s carried a different weight for me than reading Peter Singer’s piece. In fact, </w:t>
      </w:r>
      <w:proofErr w:type="spellStart"/>
      <w:r w:rsidR="000C01D3">
        <w:rPr>
          <w:rFonts w:ascii="Times New Roman" w:hAnsi="Times New Roman" w:cs="Times New Roman"/>
        </w:rPr>
        <w:t>Yergeau</w:t>
      </w:r>
      <w:proofErr w:type="spellEnd"/>
      <w:r w:rsidR="000C01D3">
        <w:rPr>
          <w:rFonts w:ascii="Times New Roman" w:hAnsi="Times New Roman" w:cs="Times New Roman"/>
        </w:rPr>
        <w:t xml:space="preserve"> and </w:t>
      </w:r>
      <w:proofErr w:type="spellStart"/>
      <w:r w:rsidR="000C01D3">
        <w:rPr>
          <w:rFonts w:ascii="Times New Roman" w:hAnsi="Times New Roman" w:cs="Times New Roman"/>
        </w:rPr>
        <w:t>McBryde</w:t>
      </w:r>
      <w:proofErr w:type="spellEnd"/>
      <w:r w:rsidR="000C01D3">
        <w:rPr>
          <w:rFonts w:ascii="Times New Roman" w:hAnsi="Times New Roman" w:cs="Times New Roman"/>
        </w:rPr>
        <w:t xml:space="preserve"> Johnson’s work added stakes to disembodied and “objective” theory such as Theory of Mind. Academic work that treats disability as a thought experiment or hypothetical situation still has stakes</w:t>
      </w:r>
      <w:r w:rsidR="002352A9">
        <w:rPr>
          <w:rFonts w:ascii="Times New Roman" w:hAnsi="Times New Roman" w:cs="Times New Roman"/>
        </w:rPr>
        <w:t xml:space="preserve"> and harmful implications which</w:t>
      </w:r>
      <w:r w:rsidR="000C01D3">
        <w:rPr>
          <w:rFonts w:ascii="Times New Roman" w:hAnsi="Times New Roman" w:cs="Times New Roman"/>
        </w:rPr>
        <w:t xml:space="preserve"> are perhaps strategically </w:t>
      </w:r>
      <w:r w:rsidR="00482061">
        <w:rPr>
          <w:rFonts w:ascii="Times New Roman" w:hAnsi="Times New Roman" w:cs="Times New Roman"/>
        </w:rPr>
        <w:t>erased</w:t>
      </w:r>
      <w:r w:rsidR="000C01D3">
        <w:rPr>
          <w:rFonts w:ascii="Times New Roman" w:hAnsi="Times New Roman" w:cs="Times New Roman"/>
        </w:rPr>
        <w:t xml:space="preserve">. </w:t>
      </w:r>
    </w:p>
    <w:p w14:paraId="24B4673F" w14:textId="720F6FCD" w:rsidR="000C01D3" w:rsidRDefault="000C01D3" w:rsidP="002352A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2061">
        <w:rPr>
          <w:rFonts w:ascii="Times New Roman" w:hAnsi="Times New Roman" w:cs="Times New Roman"/>
        </w:rPr>
        <w:t xml:space="preserve">Working with </w:t>
      </w:r>
      <w:proofErr w:type="spellStart"/>
      <w:r w:rsidR="00482061">
        <w:rPr>
          <w:rFonts w:ascii="Times New Roman" w:hAnsi="Times New Roman" w:cs="Times New Roman"/>
        </w:rPr>
        <w:t>Vinetta</w:t>
      </w:r>
      <w:proofErr w:type="spellEnd"/>
      <w:r w:rsidR="00482061">
        <w:rPr>
          <w:rFonts w:ascii="Times New Roman" w:hAnsi="Times New Roman" w:cs="Times New Roman"/>
        </w:rPr>
        <w:t xml:space="preserve"> at CCW, watching Teresa Burke’s practices to make her talk more accessible, watching the narrative of Simi Linton’s early life, and other experiences that made </w:t>
      </w:r>
      <w:r w:rsidR="002352A9">
        <w:rPr>
          <w:rFonts w:ascii="Times New Roman" w:hAnsi="Times New Roman" w:cs="Times New Roman"/>
        </w:rPr>
        <w:t xml:space="preserve">calls for </w:t>
      </w:r>
      <w:r w:rsidR="00482061">
        <w:rPr>
          <w:rFonts w:ascii="Times New Roman" w:hAnsi="Times New Roman" w:cs="Times New Roman"/>
        </w:rPr>
        <w:t xml:space="preserve">accessibility </w:t>
      </w:r>
      <w:r w:rsidR="002352A9">
        <w:rPr>
          <w:rFonts w:ascii="Times New Roman" w:hAnsi="Times New Roman" w:cs="Times New Roman"/>
        </w:rPr>
        <w:t xml:space="preserve">urgent rather than abstract to me, </w:t>
      </w:r>
      <w:r w:rsidR="000352BF">
        <w:rPr>
          <w:rFonts w:ascii="Times New Roman" w:hAnsi="Times New Roman" w:cs="Times New Roman"/>
        </w:rPr>
        <w:t>made me feel as well as think</w:t>
      </w:r>
      <w:r w:rsidR="002352A9">
        <w:rPr>
          <w:rFonts w:ascii="Times New Roman" w:hAnsi="Times New Roman" w:cs="Times New Roman"/>
        </w:rPr>
        <w:t>,</w:t>
      </w:r>
      <w:r w:rsidR="000352BF">
        <w:rPr>
          <w:rFonts w:ascii="Times New Roman" w:hAnsi="Times New Roman" w:cs="Times New Roman"/>
        </w:rPr>
        <w:t xml:space="preserve"> were the most transformative to me this semester. They made clear that</w:t>
      </w:r>
      <w:r w:rsidR="002C1ED2">
        <w:rPr>
          <w:rFonts w:ascii="Times New Roman" w:hAnsi="Times New Roman" w:cs="Times New Roman"/>
        </w:rPr>
        <w:t xml:space="preserve"> my</w:t>
      </w:r>
      <w:r w:rsidR="000352BF">
        <w:rPr>
          <w:rFonts w:ascii="Times New Roman" w:hAnsi="Times New Roman" w:cs="Times New Roman"/>
        </w:rPr>
        <w:t xml:space="preserve"> choice of whether or not </w:t>
      </w:r>
      <w:r w:rsidR="002C1ED2">
        <w:rPr>
          <w:rFonts w:ascii="Times New Roman" w:hAnsi="Times New Roman" w:cs="Times New Roman"/>
        </w:rPr>
        <w:t xml:space="preserve">to </w:t>
      </w:r>
      <w:r w:rsidR="000352BF">
        <w:rPr>
          <w:rFonts w:ascii="Times New Roman" w:hAnsi="Times New Roman" w:cs="Times New Roman"/>
        </w:rPr>
        <w:t xml:space="preserve">enter conversations about disability was a privilege </w:t>
      </w:r>
      <w:r w:rsidR="002C1ED2">
        <w:rPr>
          <w:rFonts w:ascii="Times New Roman" w:hAnsi="Times New Roman" w:cs="Times New Roman"/>
        </w:rPr>
        <w:t xml:space="preserve">in itself, and a choice with consequences in </w:t>
      </w:r>
      <w:r w:rsidR="002352A9">
        <w:rPr>
          <w:rFonts w:ascii="Times New Roman" w:hAnsi="Times New Roman" w:cs="Times New Roman"/>
        </w:rPr>
        <w:t>so many people’s lives</w:t>
      </w:r>
      <w:r w:rsidR="002C1ED2">
        <w:rPr>
          <w:rFonts w:ascii="Times New Roman" w:hAnsi="Times New Roman" w:cs="Times New Roman"/>
        </w:rPr>
        <w:t>. This process of rooting Disability Studies in lived experience largely informed my final project of starting conversations</w:t>
      </w:r>
      <w:r w:rsidR="002352A9">
        <w:rPr>
          <w:rFonts w:ascii="Times New Roman" w:hAnsi="Times New Roman" w:cs="Times New Roman"/>
        </w:rPr>
        <w:t xml:space="preserve"> with non-disabled folks about d</w:t>
      </w:r>
      <w:r w:rsidR="002C1ED2">
        <w:rPr>
          <w:rFonts w:ascii="Times New Roman" w:hAnsi="Times New Roman" w:cs="Times New Roman"/>
        </w:rPr>
        <w:t xml:space="preserve">isability. My UDL lesson plan attempts to center narrative both of participants and of experiences surrounding disability and language. The objective of my final project is to draw non-disabled people into conversations about disability as I was drawn in, by understanding that words are not only abstract entities but entities that actually enact something in the world. </w:t>
      </w:r>
    </w:p>
    <w:p w14:paraId="37E9968E" w14:textId="2239D254" w:rsidR="00743E34" w:rsidRPr="002C1ED2" w:rsidRDefault="002C1ED2" w:rsidP="002138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For this reason, I think it will be hard to shake the page of Margaret Price’s </w:t>
      </w:r>
      <w:r>
        <w:rPr>
          <w:rFonts w:ascii="Times New Roman" w:hAnsi="Times New Roman" w:cs="Times New Roman"/>
          <w:i/>
          <w:iCs/>
        </w:rPr>
        <w:t xml:space="preserve">Mad at School </w:t>
      </w:r>
      <w:r>
        <w:rPr>
          <w:rFonts w:ascii="Times New Roman" w:hAnsi="Times New Roman" w:cs="Times New Roman"/>
        </w:rPr>
        <w:t xml:space="preserve">in which she shares the “incoherent” </w:t>
      </w:r>
      <w:r w:rsidR="00743E34">
        <w:rPr>
          <w:rFonts w:ascii="Times New Roman" w:hAnsi="Times New Roman" w:cs="Times New Roman"/>
        </w:rPr>
        <w:t>handwritten draft of her work. I felt so connected with Price and her brain when I saw that page, and her words took on a new life for me. There is so much, as Price describes, in academia that encourages to disembody and disconnect our thinking. But if we treat conversations as thought experiments, I believe we lose something important. Moving forward, I’ll be paying mo</w:t>
      </w:r>
      <w:r w:rsidR="00213867">
        <w:rPr>
          <w:rFonts w:ascii="Times New Roman" w:hAnsi="Times New Roman" w:cs="Times New Roman"/>
        </w:rPr>
        <w:t>re attention and speaking about disability with intention</w:t>
      </w:r>
      <w:r w:rsidR="00743E34">
        <w:rPr>
          <w:rFonts w:ascii="Times New Roman" w:hAnsi="Times New Roman" w:cs="Times New Roman"/>
        </w:rPr>
        <w:t xml:space="preserve">. I’ll think of accessibility as a world I want for the people I really love and care about. </w:t>
      </w:r>
      <w:bookmarkStart w:id="0" w:name="_GoBack"/>
      <w:bookmarkEnd w:id="0"/>
    </w:p>
    <w:sectPr w:rsidR="00743E34" w:rsidRPr="002C1ED2" w:rsidSect="00F0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43"/>
    <w:rsid w:val="000352BF"/>
    <w:rsid w:val="000C01D3"/>
    <w:rsid w:val="00213867"/>
    <w:rsid w:val="002352A9"/>
    <w:rsid w:val="002C1ED2"/>
    <w:rsid w:val="00482061"/>
    <w:rsid w:val="00584F43"/>
    <w:rsid w:val="005E2333"/>
    <w:rsid w:val="005E2D19"/>
    <w:rsid w:val="00743E34"/>
    <w:rsid w:val="00956A69"/>
    <w:rsid w:val="00A04F0D"/>
    <w:rsid w:val="00AF2585"/>
    <w:rsid w:val="00C11EBB"/>
    <w:rsid w:val="00EC65EC"/>
    <w:rsid w:val="00EF0185"/>
    <w:rsid w:val="00F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F70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6A69"/>
  </w:style>
  <w:style w:type="character" w:customStyle="1" w:styleId="DateChar">
    <w:name w:val="Date Char"/>
    <w:basedOn w:val="DefaultParagraphFont"/>
    <w:link w:val="Date"/>
    <w:uiPriority w:val="99"/>
    <w:semiHidden/>
    <w:rsid w:val="0095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592</Words>
  <Characters>3380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2018-05-11T03:01:00Z</dcterms:created>
  <dcterms:modified xsi:type="dcterms:W3CDTF">2018-05-11T16:03:00Z</dcterms:modified>
</cp:coreProperties>
</file>