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4C" w:rsidRPr="0055211D" w:rsidRDefault="00CE7D4C" w:rsidP="0015452F">
      <w:pPr>
        <w:tabs>
          <w:tab w:val="left" w:pos="5400"/>
        </w:tabs>
        <w:rPr>
          <w:b/>
        </w:rPr>
      </w:pPr>
      <w:bookmarkStart w:id="0" w:name="_GoBack"/>
      <w:bookmarkEnd w:id="0"/>
      <w:r w:rsidRPr="0055211D">
        <w:rPr>
          <w:b/>
        </w:rPr>
        <w:t>Moldy Jell-O Teacher Prep Notes</w:t>
      </w:r>
    </w:p>
    <w:p w:rsidR="0055211D" w:rsidRDefault="0055211D" w:rsidP="0015452F">
      <w:pPr>
        <w:tabs>
          <w:tab w:val="left" w:pos="5400"/>
        </w:tabs>
      </w:pPr>
    </w:p>
    <w:p w:rsidR="0015452F" w:rsidRPr="00AE188B" w:rsidRDefault="0015452F" w:rsidP="0015452F">
      <w:pPr>
        <w:tabs>
          <w:tab w:val="left" w:pos="5400"/>
        </w:tabs>
        <w:rPr>
          <w:b/>
        </w:rPr>
      </w:pPr>
      <w:r w:rsidRPr="00AE188B">
        <w:rPr>
          <w:b/>
        </w:rPr>
        <w:t xml:space="preserve">Equipment </w:t>
      </w:r>
      <w:r w:rsidR="00095B6B">
        <w:rPr>
          <w:b/>
        </w:rPr>
        <w:t>and Supplies</w:t>
      </w:r>
      <w:r w:rsidRPr="00AE188B">
        <w:rPr>
          <w:b/>
        </w:rPr>
        <w:t>:</w:t>
      </w:r>
    </w:p>
    <w:p w:rsidR="0015452F" w:rsidRPr="00AE188B" w:rsidRDefault="0055211D" w:rsidP="0015452F">
      <w:pPr>
        <w:tabs>
          <w:tab w:val="left" w:pos="5400"/>
        </w:tabs>
      </w:pPr>
      <w:r>
        <w:t>3 oz.</w:t>
      </w:r>
      <w:r w:rsidR="0015452F" w:rsidRPr="00AE188B">
        <w:t xml:space="preserve"> </w:t>
      </w:r>
      <w:smartTag w:uri="urn:schemas-microsoft-com:office:smarttags" w:element="place">
        <w:r w:rsidR="0015452F" w:rsidRPr="00AE188B">
          <w:t>Dixie</w:t>
        </w:r>
      </w:smartTag>
      <w:r w:rsidR="0015452F" w:rsidRPr="00AE188B">
        <w:t xml:space="preserve"> cups (</w:t>
      </w:r>
      <w:r w:rsidR="003E30D6">
        <w:t xml:space="preserve">minimum of 4 </w:t>
      </w:r>
      <w:r w:rsidR="0015452F" w:rsidRPr="00AE188B">
        <w:t>cups per group)</w:t>
      </w:r>
    </w:p>
    <w:p w:rsidR="0015452F" w:rsidRPr="00AE188B" w:rsidRDefault="0015452F" w:rsidP="0015452F">
      <w:proofErr w:type="gramStart"/>
      <w:r w:rsidRPr="00AE188B">
        <w:t>clean</w:t>
      </w:r>
      <w:proofErr w:type="gramEnd"/>
      <w:r w:rsidRPr="00AE188B">
        <w:t xml:space="preserve"> Q-tips for transferring mold </w:t>
      </w:r>
    </w:p>
    <w:p w:rsidR="0015452F" w:rsidRPr="00AE188B" w:rsidRDefault="0015452F" w:rsidP="0015452F">
      <w:proofErr w:type="gramStart"/>
      <w:r w:rsidRPr="00AE188B">
        <w:t>plain</w:t>
      </w:r>
      <w:proofErr w:type="gramEnd"/>
      <w:r w:rsidRPr="00AE188B">
        <w:t xml:space="preserve"> gelatin powder (contains protein) </w:t>
      </w:r>
    </w:p>
    <w:p w:rsidR="0015452F" w:rsidRPr="00AE188B" w:rsidRDefault="0015452F" w:rsidP="0015452F">
      <w:proofErr w:type="gramStart"/>
      <w:r w:rsidRPr="00AE188B">
        <w:t>orange</w:t>
      </w:r>
      <w:proofErr w:type="gramEnd"/>
      <w:r w:rsidRPr="00AE188B">
        <w:t xml:space="preserve"> Jell-O powder (contains similar protein plus sugar and flavoring) </w:t>
      </w:r>
    </w:p>
    <w:p w:rsidR="0015452F" w:rsidRPr="00AE188B" w:rsidRDefault="0015452F" w:rsidP="0015452F">
      <w:proofErr w:type="gramStart"/>
      <w:r w:rsidRPr="00AE188B">
        <w:t>sugar</w:t>
      </w:r>
      <w:proofErr w:type="gramEnd"/>
      <w:r w:rsidRPr="00AE188B">
        <w:t xml:space="preserve"> </w:t>
      </w:r>
    </w:p>
    <w:p w:rsidR="0015452F" w:rsidRPr="00AE188B" w:rsidRDefault="0015452F" w:rsidP="0015452F">
      <w:proofErr w:type="gramStart"/>
      <w:r w:rsidRPr="00AE188B">
        <w:t>aluminum</w:t>
      </w:r>
      <w:proofErr w:type="gramEnd"/>
      <w:r w:rsidRPr="00AE188B">
        <w:t xml:space="preserve"> foil to</w:t>
      </w:r>
      <w:r w:rsidR="00E51A6D">
        <w:t xml:space="preserve"> cover cups and</w:t>
      </w:r>
      <w:r w:rsidRPr="00AE188B">
        <w:t xml:space="preserve"> keep out light</w:t>
      </w:r>
    </w:p>
    <w:p w:rsidR="0015452F" w:rsidRPr="00AE188B" w:rsidRDefault="0015452F" w:rsidP="0015452F">
      <w:proofErr w:type="gramStart"/>
      <w:r w:rsidRPr="00AE188B">
        <w:t>plastic</w:t>
      </w:r>
      <w:proofErr w:type="gramEnd"/>
      <w:r w:rsidRPr="00AE188B">
        <w:t xml:space="preserve"> wrap to cover cups </w:t>
      </w:r>
    </w:p>
    <w:p w:rsidR="0015452F" w:rsidRPr="00AE188B" w:rsidRDefault="0015452F" w:rsidP="0015452F">
      <w:proofErr w:type="spellStart"/>
      <w:proofErr w:type="gramStart"/>
      <w:r w:rsidRPr="00AE188B">
        <w:t>rubberbands</w:t>
      </w:r>
      <w:proofErr w:type="spellEnd"/>
      <w:proofErr w:type="gramEnd"/>
      <w:r w:rsidR="00A60A69" w:rsidRPr="00AE188B">
        <w:t xml:space="preserve"> </w:t>
      </w:r>
      <w:r w:rsidR="003E30D6">
        <w:t>to hold plastic wrap</w:t>
      </w:r>
    </w:p>
    <w:p w:rsidR="0015452F" w:rsidRPr="00AE188B" w:rsidRDefault="0015452F" w:rsidP="0015452F">
      <w:proofErr w:type="gramStart"/>
      <w:r w:rsidRPr="00AE188B">
        <w:t>mold</w:t>
      </w:r>
      <w:proofErr w:type="gramEnd"/>
      <w:r w:rsidRPr="00AE188B">
        <w:t xml:space="preserve"> from bread, cheese, etc. (Have students bring some from home if possible.) </w:t>
      </w:r>
    </w:p>
    <w:p w:rsidR="002E6A2C" w:rsidRDefault="002E6A2C" w:rsidP="0015452F">
      <w:r w:rsidRPr="00AE188B">
        <w:t>Sharpies</w:t>
      </w:r>
      <w:r w:rsidR="00E51A6D">
        <w:t xml:space="preserve"> (markers for cups)</w:t>
      </w:r>
    </w:p>
    <w:p w:rsidR="000C7239" w:rsidRPr="00AE188B" w:rsidRDefault="000C7239" w:rsidP="0015452F">
      <w:r>
        <w:t>Magnifying glasses to observe mold</w:t>
      </w:r>
      <w:r w:rsidR="00E376A9">
        <w:t xml:space="preserve"> (1 or 2 per group)</w:t>
      </w:r>
    </w:p>
    <w:p w:rsidR="00E51A6D" w:rsidRPr="00AE188B" w:rsidRDefault="00E51A6D" w:rsidP="00E51A6D">
      <w:proofErr w:type="spellStart"/>
      <w:r w:rsidRPr="00AE188B">
        <w:t>Posterboard</w:t>
      </w:r>
      <w:proofErr w:type="spellEnd"/>
      <w:r w:rsidRPr="00AE188B">
        <w:t xml:space="preserve"> (1 per group)</w:t>
      </w:r>
    </w:p>
    <w:p w:rsidR="00D12A95" w:rsidRPr="00AE188B" w:rsidRDefault="002E6A2C" w:rsidP="0015452F">
      <w:r w:rsidRPr="00AE188B">
        <w:t xml:space="preserve">Poster </w:t>
      </w:r>
      <w:r w:rsidR="00D12A95" w:rsidRPr="00AE188B">
        <w:t>Markers (several per group)</w:t>
      </w:r>
    </w:p>
    <w:p w:rsidR="0015452F" w:rsidRPr="00AE188B" w:rsidRDefault="0015452F" w:rsidP="0015452F">
      <w:pPr>
        <w:tabs>
          <w:tab w:val="left" w:pos="5400"/>
        </w:tabs>
      </w:pPr>
    </w:p>
    <w:p w:rsidR="0015452F" w:rsidRPr="00AE188B" w:rsidRDefault="0015452F" w:rsidP="0015452F">
      <w:pPr>
        <w:tabs>
          <w:tab w:val="left" w:pos="2370"/>
        </w:tabs>
        <w:rPr>
          <w:b/>
        </w:rPr>
      </w:pPr>
      <w:r w:rsidRPr="00AE188B">
        <w:rPr>
          <w:b/>
        </w:rPr>
        <w:t>Teacher Preparations:</w:t>
      </w:r>
    </w:p>
    <w:p w:rsidR="005151E1" w:rsidRPr="00AE188B" w:rsidRDefault="005151E1" w:rsidP="0015452F">
      <w:pPr>
        <w:tabs>
          <w:tab w:val="left" w:pos="2370"/>
        </w:tabs>
      </w:pPr>
    </w:p>
    <w:p w:rsidR="008534C7" w:rsidRDefault="005151E1" w:rsidP="008534C7">
      <w:pPr>
        <w:numPr>
          <w:ilvl w:val="0"/>
          <w:numId w:val="3"/>
        </w:numPr>
        <w:tabs>
          <w:tab w:val="left" w:pos="2370"/>
        </w:tabs>
      </w:pPr>
      <w:r w:rsidRPr="00AE188B">
        <w:t xml:space="preserve">A few days before the beginning of the lab have students bring some </w:t>
      </w:r>
      <w:r w:rsidR="007F2D8A" w:rsidRPr="00AE188B">
        <w:t xml:space="preserve">mold </w:t>
      </w:r>
      <w:r w:rsidRPr="00AE188B">
        <w:t>from home if possible.</w:t>
      </w:r>
    </w:p>
    <w:p w:rsidR="008534C7" w:rsidRDefault="008534C7" w:rsidP="008534C7">
      <w:pPr>
        <w:tabs>
          <w:tab w:val="left" w:pos="2370"/>
        </w:tabs>
        <w:ind w:left="360"/>
      </w:pPr>
    </w:p>
    <w:p w:rsidR="002F35DF" w:rsidRDefault="008534C7" w:rsidP="002F35DF">
      <w:pPr>
        <w:numPr>
          <w:ilvl w:val="0"/>
          <w:numId w:val="3"/>
        </w:numPr>
        <w:tabs>
          <w:tab w:val="left" w:pos="2370"/>
        </w:tabs>
      </w:pPr>
      <w:r>
        <w:t>Before the first lab day prepare a sufficient number of Jell-O cups, following the directions on the package, but making double strength Jell-O to avoid excessive liquefaction at room temperature</w:t>
      </w:r>
      <w:r w:rsidR="003E30D6">
        <w:t xml:space="preserve">, especially as </w:t>
      </w:r>
      <w:r>
        <w:t xml:space="preserve">the mold grows.  </w:t>
      </w:r>
      <w:r w:rsidRPr="00AE188B">
        <w:t xml:space="preserve">Fill each cup approximately </w:t>
      </w:r>
      <w:r>
        <w:t>2/3</w:t>
      </w:r>
      <w:r w:rsidRPr="00AE188B">
        <w:t xml:space="preserve"> full</w:t>
      </w:r>
      <w:r>
        <w:t>, place them on a tray, cover the tray with plastic wrap to prevent contamination from airborne fungal spores,</w:t>
      </w:r>
      <w:r w:rsidRPr="00AE188B">
        <w:t xml:space="preserve"> and place them in the refrigerator until they are needed.</w:t>
      </w:r>
      <w:r>
        <w:t xml:space="preserve">  You will also want to have some Jell-O available as a powder in case some students want to test differences in</w:t>
      </w:r>
      <w:r w:rsidR="003E30D6">
        <w:t xml:space="preserve"> mold</w:t>
      </w:r>
      <w:r>
        <w:t xml:space="preserve"> growth on</w:t>
      </w:r>
      <w:r w:rsidR="003E30D6">
        <w:t xml:space="preserve"> substances that do or do not include water</w:t>
      </w:r>
      <w:r>
        <w:t>.  If you expect some of your students to test differences in mold growth betwee</w:t>
      </w:r>
      <w:r w:rsidRPr="003E30D6">
        <w:t>n protein and protein with sugar prepare the appropriate number of protein only cups (plain gelatin).  To make a protein only medium add two cups of boiling water to one packet of gelatin.</w:t>
      </w:r>
    </w:p>
    <w:p w:rsidR="002F35DF" w:rsidRDefault="002F35DF" w:rsidP="002F35DF">
      <w:pPr>
        <w:tabs>
          <w:tab w:val="left" w:pos="2370"/>
        </w:tabs>
      </w:pPr>
    </w:p>
    <w:p w:rsidR="0067348A" w:rsidRPr="00AE188B" w:rsidRDefault="002F35DF" w:rsidP="002F35DF">
      <w:pPr>
        <w:tabs>
          <w:tab w:val="left" w:pos="2370"/>
        </w:tabs>
        <w:ind w:left="360"/>
      </w:pPr>
      <w:r>
        <w:t xml:space="preserve">     </w:t>
      </w:r>
      <w:r w:rsidR="00B04A5F">
        <w:t>On Laboratory Day 1</w:t>
      </w:r>
      <w:r w:rsidR="003E30D6">
        <w:t xml:space="preserve">, you will need </w:t>
      </w:r>
      <w:r w:rsidR="00B04A5F">
        <w:t>the prepared Jell-O and gelatin cups and</w:t>
      </w:r>
      <w:r w:rsidR="003E30D6">
        <w:t xml:space="preserve"> the supplies</w:t>
      </w:r>
      <w:r w:rsidR="00B04A5F">
        <w:t xml:space="preserve"> listed, except for the last two items</w:t>
      </w:r>
      <w:r w:rsidR="003E30D6">
        <w:t xml:space="preserve">.  In reviewing the students' experimental designs, encourage each group to include at least one condition in which mold growth is likely to occur.  The students should </w:t>
      </w:r>
      <w:r w:rsidR="007F2D8A" w:rsidRPr="00AE188B">
        <w:t>use Q-tips to apply similar amounts of mold to each cup.  Then</w:t>
      </w:r>
      <w:r>
        <w:t xml:space="preserve">, if appropriate, the students should </w:t>
      </w:r>
      <w:r w:rsidR="007F2D8A" w:rsidRPr="00AE188B">
        <w:t xml:space="preserve">cover each cup with plastic wrap </w:t>
      </w:r>
      <w:proofErr w:type="gramStart"/>
      <w:r w:rsidR="007F2D8A" w:rsidRPr="00AE188B">
        <w:t>secured</w:t>
      </w:r>
      <w:proofErr w:type="gramEnd"/>
      <w:r w:rsidR="007F2D8A" w:rsidRPr="00AE188B">
        <w:t xml:space="preserve"> with a rubber band.</w:t>
      </w:r>
      <w:r w:rsidR="0067348A" w:rsidRPr="00AE188B">
        <w:t xml:space="preserve">  </w:t>
      </w:r>
      <w:r>
        <w:t>Once the students have decided</w:t>
      </w:r>
      <w:r w:rsidR="0063468A">
        <w:t xml:space="preserve"> how they will record mold growth</w:t>
      </w:r>
      <w:r>
        <w:t>, they</w:t>
      </w:r>
      <w:r w:rsidR="00F65948" w:rsidRPr="00AE188B">
        <w:t xml:space="preserve"> should make an extra datasheet that should be posted in the classroom </w:t>
      </w:r>
      <w:r w:rsidR="0063468A">
        <w:t xml:space="preserve">near the Jell-O cups </w:t>
      </w:r>
      <w:r w:rsidR="00F65948" w:rsidRPr="00AE188B">
        <w:t>where the students can make their measurements</w:t>
      </w:r>
      <w:r w:rsidR="0063468A">
        <w:t xml:space="preserve"> and record their observations</w:t>
      </w:r>
      <w:r w:rsidR="00F65948" w:rsidRPr="00AE188B">
        <w:t xml:space="preserve"> over the week.  When the groups reconvene</w:t>
      </w:r>
      <w:r w:rsidR="00B04A5F">
        <w:t xml:space="preserve"> on Laboratory Day 2</w:t>
      </w:r>
      <w:r w:rsidR="0063468A">
        <w:t>,</w:t>
      </w:r>
      <w:r w:rsidR="00DD1EF8" w:rsidRPr="00AE188B">
        <w:t xml:space="preserve"> </w:t>
      </w:r>
      <w:r w:rsidR="00F65948" w:rsidRPr="00AE188B">
        <w:t>the data can be copied onto</w:t>
      </w:r>
      <w:r w:rsidR="00B04A5F">
        <w:t xml:space="preserve"> each </w:t>
      </w:r>
      <w:r w:rsidR="00F65948" w:rsidRPr="00AE188B">
        <w:t>student’s individual data</w:t>
      </w:r>
      <w:r w:rsidR="00B04A5F">
        <w:t xml:space="preserve"> sheet</w:t>
      </w:r>
      <w:r w:rsidR="00F65948" w:rsidRPr="00AE188B">
        <w:t>.</w:t>
      </w:r>
    </w:p>
    <w:p w:rsidR="0067348A" w:rsidRPr="00AE188B" w:rsidRDefault="0067348A" w:rsidP="0015452F">
      <w:pPr>
        <w:tabs>
          <w:tab w:val="left" w:pos="2370"/>
        </w:tabs>
      </w:pPr>
    </w:p>
    <w:p w:rsidR="00E51A6D" w:rsidRPr="00AE188B" w:rsidRDefault="0067348A" w:rsidP="00DD1EF8">
      <w:pPr>
        <w:numPr>
          <w:ilvl w:val="0"/>
          <w:numId w:val="3"/>
        </w:numPr>
        <w:tabs>
          <w:tab w:val="left" w:pos="2370"/>
        </w:tabs>
      </w:pPr>
      <w:r w:rsidRPr="00AE188B">
        <w:lastRenderedPageBreak/>
        <w:t>Students should take data on the mold’s growth dail</w:t>
      </w:r>
      <w:r w:rsidR="00A062AF" w:rsidRPr="00AE188B">
        <w:t xml:space="preserve">y until the </w:t>
      </w:r>
      <w:r w:rsidR="00F85C34">
        <w:t>second</w:t>
      </w:r>
      <w:r w:rsidR="002F35DF">
        <w:t xml:space="preserve"> lab</w:t>
      </w:r>
      <w:r w:rsidR="00A062AF" w:rsidRPr="00AE188B">
        <w:t xml:space="preserve"> day</w:t>
      </w:r>
      <w:r w:rsidR="002F35DF">
        <w:t>,</w:t>
      </w:r>
      <w:r w:rsidR="00A062AF" w:rsidRPr="00AE188B">
        <w:t xml:space="preserve"> at least</w:t>
      </w:r>
      <w:r w:rsidR="0063468A">
        <w:t xml:space="preserve"> 5 </w:t>
      </w:r>
      <w:r w:rsidR="00A062AF" w:rsidRPr="00AE188B">
        <w:t>days</w:t>
      </w:r>
      <w:r w:rsidR="002F35DF">
        <w:t xml:space="preserve"> after the first lab day</w:t>
      </w:r>
      <w:r w:rsidRPr="00AE188B">
        <w:t>.</w:t>
      </w:r>
      <w:r w:rsidR="00F85C34">
        <w:t xml:space="preserve">  </w:t>
      </w:r>
      <w:r w:rsidR="00A062AF" w:rsidRPr="00AE188B">
        <w:t xml:space="preserve">On the </w:t>
      </w:r>
      <w:r w:rsidR="00F85C34">
        <w:t>second</w:t>
      </w:r>
      <w:r w:rsidR="00A062AF" w:rsidRPr="00AE188B">
        <w:t xml:space="preserve"> </w:t>
      </w:r>
      <w:r w:rsidR="00F65948" w:rsidRPr="00AE188B">
        <w:t xml:space="preserve">lab </w:t>
      </w:r>
      <w:r w:rsidR="00A062AF" w:rsidRPr="00AE188B">
        <w:t>day</w:t>
      </w:r>
      <w:r w:rsidR="002F35DF">
        <w:t>, in addition to the mold growth cups and magnifying glasses,</w:t>
      </w:r>
      <w:r w:rsidR="00A062AF" w:rsidRPr="00AE188B">
        <w:t xml:space="preserve"> have the markers and poster board available for presentations.</w:t>
      </w:r>
    </w:p>
    <w:p w:rsidR="00E51A6D" w:rsidRDefault="00E51A6D" w:rsidP="00E51A6D">
      <w:pPr>
        <w:tabs>
          <w:tab w:val="left" w:pos="2370"/>
        </w:tabs>
      </w:pPr>
    </w:p>
    <w:p w:rsidR="00E51A6D" w:rsidRPr="00E51A6D" w:rsidRDefault="00E51A6D" w:rsidP="00E51A6D">
      <w:pPr>
        <w:tabs>
          <w:tab w:val="left" w:pos="2370"/>
        </w:tabs>
        <w:rPr>
          <w:b/>
        </w:rPr>
      </w:pPr>
      <w:r w:rsidRPr="00E51A6D">
        <w:rPr>
          <w:b/>
        </w:rPr>
        <w:t>Information for Interpreting Results</w:t>
      </w:r>
    </w:p>
    <w:p w:rsidR="00E51A6D" w:rsidRDefault="00E51A6D" w:rsidP="0015452F">
      <w:pPr>
        <w:tabs>
          <w:tab w:val="left" w:pos="2370"/>
        </w:tabs>
      </w:pPr>
    </w:p>
    <w:p w:rsidR="00E51A6D" w:rsidRDefault="00E51A6D" w:rsidP="0015452F">
      <w:pPr>
        <w:tabs>
          <w:tab w:val="left" w:pos="2370"/>
        </w:tabs>
      </w:pPr>
      <w:r>
        <w:t xml:space="preserve">Molds grow best when both </w:t>
      </w:r>
      <w:r w:rsidR="00154CE0">
        <w:t>carbohydrates</w:t>
      </w:r>
      <w:r>
        <w:t xml:space="preserve"> and protein are available, but this difference is not always easily observable, in part because students often transfer some sugar-containing food together wi</w:t>
      </w:r>
      <w:r w:rsidR="008534C7">
        <w:t>th the mold when they inoculate</w:t>
      </w:r>
      <w:r>
        <w:t xml:space="preserve"> their cups.  </w:t>
      </w:r>
    </w:p>
    <w:p w:rsidR="00E51A6D" w:rsidRDefault="00E51A6D" w:rsidP="0015452F">
      <w:pPr>
        <w:tabs>
          <w:tab w:val="left" w:pos="2370"/>
        </w:tabs>
      </w:pPr>
    </w:p>
    <w:p w:rsidR="00A062AF" w:rsidRDefault="00E51A6D" w:rsidP="0015452F">
      <w:pPr>
        <w:tabs>
          <w:tab w:val="left" w:pos="2370"/>
        </w:tabs>
      </w:pPr>
      <w:r>
        <w:t>The Jell-O will tend to become liquid as the</w:t>
      </w:r>
      <w:r w:rsidR="002F35DF">
        <w:t xml:space="preserve"> growing mold </w:t>
      </w:r>
      <w:r>
        <w:t>secretes enzymes that digest the protein matrix of the Jell-O.</w:t>
      </w:r>
    </w:p>
    <w:p w:rsidR="00E51A6D" w:rsidRPr="00AE188B" w:rsidRDefault="00E51A6D" w:rsidP="0015452F">
      <w:pPr>
        <w:tabs>
          <w:tab w:val="left" w:pos="2370"/>
        </w:tabs>
      </w:pPr>
    </w:p>
    <w:p w:rsidR="00AE188B" w:rsidRPr="00644442" w:rsidRDefault="00644442" w:rsidP="00AE188B">
      <w:pPr>
        <w:widowControl w:val="0"/>
        <w:autoSpaceDE w:val="0"/>
        <w:autoSpaceDN w:val="0"/>
        <w:adjustRightInd w:val="0"/>
        <w:rPr>
          <w:b/>
        </w:rPr>
      </w:pPr>
      <w:r w:rsidRPr="00644442">
        <w:rPr>
          <w:b/>
        </w:rPr>
        <w:t>Teaching Points:</w:t>
      </w:r>
    </w:p>
    <w:p w:rsidR="00AE188B" w:rsidRPr="002F35DF" w:rsidRDefault="00AE188B" w:rsidP="00AE188B">
      <w:pPr>
        <w:widowControl w:val="0"/>
        <w:autoSpaceDE w:val="0"/>
        <w:autoSpaceDN w:val="0"/>
        <w:adjustRightInd w:val="0"/>
        <w:rPr>
          <w:u w:val="single"/>
        </w:rPr>
      </w:pPr>
      <w:r w:rsidRPr="002F35DF">
        <w:rPr>
          <w:u w:val="single"/>
        </w:rPr>
        <w:t>Day 1</w:t>
      </w:r>
    </w:p>
    <w:p w:rsidR="00AE188B" w:rsidRPr="00AE188B" w:rsidRDefault="00AE188B" w:rsidP="00AE188B">
      <w:pPr>
        <w:widowControl w:val="0"/>
        <w:autoSpaceDE w:val="0"/>
        <w:autoSpaceDN w:val="0"/>
        <w:adjustRightInd w:val="0"/>
      </w:pPr>
      <w:r w:rsidRPr="00AE188B">
        <w:t>-- Fungi do not photosynthesize, so they cannot make their own food</w:t>
      </w:r>
      <w:r w:rsidR="00E51A6D">
        <w:t>.</w:t>
      </w:r>
    </w:p>
    <w:p w:rsidR="00AE188B" w:rsidRPr="00AE188B" w:rsidRDefault="00AE188B" w:rsidP="00AE188B">
      <w:pPr>
        <w:widowControl w:val="0"/>
        <w:autoSpaceDE w:val="0"/>
        <w:autoSpaceDN w:val="0"/>
        <w:adjustRightInd w:val="0"/>
      </w:pPr>
      <w:r w:rsidRPr="00AE188B">
        <w:t>-- Molds reproduce by spores that are light enough to float in the air</w:t>
      </w:r>
      <w:r w:rsidR="00E51A6D">
        <w:t>.</w:t>
      </w:r>
    </w:p>
    <w:p w:rsidR="00AE188B" w:rsidRPr="00AE188B" w:rsidRDefault="00AE188B" w:rsidP="00AE188B">
      <w:pPr>
        <w:widowControl w:val="0"/>
        <w:autoSpaceDE w:val="0"/>
        <w:autoSpaceDN w:val="0"/>
        <w:adjustRightInd w:val="0"/>
      </w:pPr>
      <w:r w:rsidRPr="00AE188B">
        <w:t>--</w:t>
      </w:r>
      <w:r w:rsidR="0063468A">
        <w:t xml:space="preserve"> Experimental design, including the concept </w:t>
      </w:r>
      <w:r w:rsidRPr="00AE188B">
        <w:t>of a control</w:t>
      </w:r>
      <w:r w:rsidR="0063468A">
        <w:t xml:space="preserve"> and </w:t>
      </w:r>
      <w:r w:rsidRPr="00AE188B">
        <w:t>why they have to plan to have a pair of experimental conditions that differ in only one characteristic</w:t>
      </w:r>
      <w:r w:rsidR="0063468A">
        <w:t>, as well as why replication is needed</w:t>
      </w:r>
    </w:p>
    <w:p w:rsidR="00AE188B" w:rsidRPr="002F35DF" w:rsidRDefault="00AE188B" w:rsidP="00AE188B">
      <w:pPr>
        <w:widowControl w:val="0"/>
        <w:autoSpaceDE w:val="0"/>
        <w:autoSpaceDN w:val="0"/>
        <w:adjustRightInd w:val="0"/>
        <w:rPr>
          <w:u w:val="single"/>
        </w:rPr>
      </w:pPr>
      <w:r w:rsidRPr="002F35DF">
        <w:rPr>
          <w:u w:val="single"/>
        </w:rPr>
        <w:t>Day 2</w:t>
      </w:r>
    </w:p>
    <w:p w:rsidR="00AE188B" w:rsidRPr="00AE188B" w:rsidRDefault="00AE188B" w:rsidP="00AE188B">
      <w:pPr>
        <w:widowControl w:val="0"/>
        <w:autoSpaceDE w:val="0"/>
        <w:autoSpaceDN w:val="0"/>
        <w:adjustRightInd w:val="0"/>
      </w:pPr>
      <w:r w:rsidRPr="00AE188B">
        <w:t xml:space="preserve">-- </w:t>
      </w:r>
      <w:r w:rsidR="0063468A">
        <w:t xml:space="preserve">Have </w:t>
      </w:r>
      <w:r w:rsidR="00F85C34">
        <w:t>the students</w:t>
      </w:r>
      <w:r w:rsidRPr="00AE188B">
        <w:t xml:space="preserve"> interpret results, including both similarity/difference between replicates within each condition (reminding them o</w:t>
      </w:r>
      <w:r>
        <w:t xml:space="preserve">f </w:t>
      </w:r>
      <w:r w:rsidR="002F35DF">
        <w:t xml:space="preserve">the </w:t>
      </w:r>
      <w:r>
        <w:t>reason replicates are needed)</w:t>
      </w:r>
      <w:r w:rsidR="002F35DF">
        <w:t>, as well as differences in mold growth related to</w:t>
      </w:r>
      <w:r w:rsidR="0063468A">
        <w:t xml:space="preserve"> differences in experimental conditions.</w:t>
      </w:r>
    </w:p>
    <w:p w:rsidR="00AE188B" w:rsidRPr="00AE188B" w:rsidRDefault="00AE188B" w:rsidP="00AE188B">
      <w:pPr>
        <w:widowControl w:val="0"/>
        <w:autoSpaceDE w:val="0"/>
        <w:autoSpaceDN w:val="0"/>
        <w:adjustRightInd w:val="0"/>
      </w:pPr>
      <w:r w:rsidRPr="00AE188B">
        <w:t xml:space="preserve">-- </w:t>
      </w:r>
      <w:r w:rsidR="0063468A">
        <w:t xml:space="preserve">If </w:t>
      </w:r>
      <w:r w:rsidR="00F85C34">
        <w:t xml:space="preserve">there is </w:t>
      </w:r>
      <w:r w:rsidRPr="00AE188B">
        <w:t xml:space="preserve">time, summarize experimental results on </w:t>
      </w:r>
      <w:r w:rsidR="002F35DF">
        <w:t xml:space="preserve">a </w:t>
      </w:r>
      <w:r w:rsidRPr="00AE188B">
        <w:t>succinct poster for sharing</w:t>
      </w:r>
      <w:r w:rsidR="0063468A">
        <w:t>.</w:t>
      </w:r>
    </w:p>
    <w:p w:rsidR="00AE188B" w:rsidRDefault="00AE188B" w:rsidP="00AE188B">
      <w:pPr>
        <w:widowControl w:val="0"/>
        <w:autoSpaceDE w:val="0"/>
        <w:autoSpaceDN w:val="0"/>
        <w:adjustRightInd w:val="0"/>
      </w:pPr>
      <w:r w:rsidRPr="00AE188B">
        <w:t xml:space="preserve">-- </w:t>
      </w:r>
      <w:r w:rsidR="0063468A">
        <w:t xml:space="preserve">Best </w:t>
      </w:r>
      <w:r w:rsidRPr="00AE188B">
        <w:t>conditions for storing food, based on their results and additional information (if possible from other groups in their class)</w:t>
      </w:r>
    </w:p>
    <w:p w:rsidR="00E52A1C" w:rsidRPr="00AE188B" w:rsidRDefault="00E52A1C" w:rsidP="0015452F">
      <w:pPr>
        <w:tabs>
          <w:tab w:val="left" w:pos="2370"/>
        </w:tabs>
      </w:pPr>
    </w:p>
    <w:p w:rsidR="007F2D8A" w:rsidRPr="00AE188B" w:rsidRDefault="007F2D8A" w:rsidP="0015452F">
      <w:pPr>
        <w:tabs>
          <w:tab w:val="left" w:pos="2370"/>
        </w:tabs>
      </w:pPr>
    </w:p>
    <w:p w:rsidR="007F2D8A" w:rsidRPr="00AE188B" w:rsidRDefault="007F2D8A" w:rsidP="0015452F">
      <w:pPr>
        <w:tabs>
          <w:tab w:val="left" w:pos="2370"/>
        </w:tabs>
      </w:pPr>
    </w:p>
    <w:p w:rsidR="005151E1" w:rsidRPr="00AE188B" w:rsidRDefault="005151E1" w:rsidP="0015452F">
      <w:pPr>
        <w:tabs>
          <w:tab w:val="left" w:pos="2370"/>
        </w:tabs>
      </w:pPr>
    </w:p>
    <w:p w:rsidR="005151E1" w:rsidRPr="00AE188B" w:rsidRDefault="005151E1" w:rsidP="0015452F">
      <w:pPr>
        <w:tabs>
          <w:tab w:val="left" w:pos="2370"/>
        </w:tabs>
      </w:pPr>
    </w:p>
    <w:p w:rsidR="00CC16F8" w:rsidRPr="00AE188B" w:rsidRDefault="00CC16F8"/>
    <w:p w:rsidR="0015452F" w:rsidRPr="00AE188B" w:rsidRDefault="0015452F"/>
    <w:sectPr w:rsidR="0015452F" w:rsidRPr="00AE18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1FF"/>
    <w:multiLevelType w:val="hybridMultilevel"/>
    <w:tmpl w:val="2F380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9C5BC8"/>
    <w:multiLevelType w:val="multilevel"/>
    <w:tmpl w:val="416E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7A8A"/>
    <w:multiLevelType w:val="hybridMultilevel"/>
    <w:tmpl w:val="416E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6F24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B40DE1F9-2CA2-4E48-9817-AAAC3ACEE187}"/>
    <w:docVar w:name="dgnword-eventsink" w:val="544766720"/>
  </w:docVars>
  <w:rsids>
    <w:rsidRoot w:val="00CC16F8"/>
    <w:rsid w:val="00074DA1"/>
    <w:rsid w:val="000850B5"/>
    <w:rsid w:val="00095B6B"/>
    <w:rsid w:val="000C7239"/>
    <w:rsid w:val="000E02B2"/>
    <w:rsid w:val="0014088C"/>
    <w:rsid w:val="0015452F"/>
    <w:rsid w:val="00154CE0"/>
    <w:rsid w:val="00256912"/>
    <w:rsid w:val="00297CA9"/>
    <w:rsid w:val="002E6A2C"/>
    <w:rsid w:val="002F35DF"/>
    <w:rsid w:val="00311F17"/>
    <w:rsid w:val="003E30D6"/>
    <w:rsid w:val="00435E58"/>
    <w:rsid w:val="004B585B"/>
    <w:rsid w:val="005151E1"/>
    <w:rsid w:val="0055211D"/>
    <w:rsid w:val="00572C36"/>
    <w:rsid w:val="00604648"/>
    <w:rsid w:val="0063468A"/>
    <w:rsid w:val="00644442"/>
    <w:rsid w:val="00653C4B"/>
    <w:rsid w:val="0067348A"/>
    <w:rsid w:val="006D1782"/>
    <w:rsid w:val="007F2D8A"/>
    <w:rsid w:val="008534C7"/>
    <w:rsid w:val="008C4857"/>
    <w:rsid w:val="008D5378"/>
    <w:rsid w:val="00A062AF"/>
    <w:rsid w:val="00A60A69"/>
    <w:rsid w:val="00AE188B"/>
    <w:rsid w:val="00B04A5F"/>
    <w:rsid w:val="00BF60F7"/>
    <w:rsid w:val="00CC16F8"/>
    <w:rsid w:val="00CC35AA"/>
    <w:rsid w:val="00CE7D4C"/>
    <w:rsid w:val="00CF6364"/>
    <w:rsid w:val="00D12A95"/>
    <w:rsid w:val="00DD1EF8"/>
    <w:rsid w:val="00E376A9"/>
    <w:rsid w:val="00E51A6D"/>
    <w:rsid w:val="00E52A1C"/>
    <w:rsid w:val="00E636E0"/>
    <w:rsid w:val="00F65948"/>
    <w:rsid w:val="00F8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48E3D-BAFF-42F1-9A31-791E1A4F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2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Needed:</vt:lpstr>
    </vt:vector>
  </TitlesOfParts>
  <Company> 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Needed:</dc:title>
  <dc:subject/>
  <dc:creator>Craig Douglas</dc:creator>
  <cp:keywords/>
  <dc:description/>
  <cp:lastModifiedBy>Ingrid Waldron</cp:lastModifiedBy>
  <cp:revision>2</cp:revision>
  <cp:lastPrinted>2004-08-26T13:34:00Z</cp:lastPrinted>
  <dcterms:created xsi:type="dcterms:W3CDTF">2016-08-11T12:41:00Z</dcterms:created>
  <dcterms:modified xsi:type="dcterms:W3CDTF">2016-08-11T12:41:00Z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