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E43A" w14:textId="77777777" w:rsidR="000F0209" w:rsidRPr="00C12C6C" w:rsidRDefault="000F0209">
      <w:pPr>
        <w:pStyle w:val="protocoltitle"/>
        <w:jc w:val="center"/>
        <w:rPr>
          <w:rFonts w:ascii="Arial" w:hAnsi="Arial" w:cs="Arial"/>
          <w:b/>
          <w:sz w:val="56"/>
          <w:szCs w:val="56"/>
        </w:rPr>
      </w:pPr>
      <w:r w:rsidRPr="00C12C6C">
        <w:rPr>
          <w:rFonts w:ascii="Arial" w:hAnsi="Arial" w:cs="Arial"/>
          <w:b/>
          <w:sz w:val="56"/>
          <w:szCs w:val="56"/>
        </w:rPr>
        <w:t xml:space="preserve">Moldy Jell-O </w:t>
      </w:r>
    </w:p>
    <w:p w14:paraId="19CC783D" w14:textId="77777777" w:rsidR="000F0209" w:rsidRPr="00C12C6C" w:rsidRDefault="000F0209">
      <w:pPr>
        <w:jc w:val="center"/>
        <w:rPr>
          <w:rFonts w:ascii="Arial" w:hAnsi="Arial" w:cs="Arial"/>
          <w:sz w:val="16"/>
          <w:szCs w:val="16"/>
        </w:rPr>
      </w:pPr>
      <w:r w:rsidRPr="00C12C6C">
        <w:rPr>
          <w:rFonts w:ascii="Arial" w:hAnsi="Arial" w:cs="Arial"/>
          <w:sz w:val="16"/>
          <w:szCs w:val="16"/>
        </w:rPr>
        <w:t xml:space="preserve">adapted from “Fun with Moldy Jell-O” by Bob Farber at </w:t>
      </w:r>
      <w:smartTag w:uri="urn:schemas-microsoft-com:office:smarttags" w:element="place">
        <w:smartTag w:uri="urn:schemas-microsoft-com:office:smarttags" w:element="PlaceName">
          <w:r w:rsidRPr="00C12C6C">
            <w:rPr>
              <w:rFonts w:ascii="Arial" w:hAnsi="Arial" w:cs="Arial"/>
              <w:sz w:val="16"/>
              <w:szCs w:val="16"/>
            </w:rPr>
            <w:t>Central</w:t>
          </w:r>
        </w:smartTag>
        <w:r w:rsidRPr="00C12C6C">
          <w:rPr>
            <w:rFonts w:ascii="Arial" w:hAnsi="Arial" w:cs="Arial"/>
            <w:sz w:val="16"/>
            <w:szCs w:val="16"/>
          </w:rPr>
          <w:t xml:space="preserve"> </w:t>
        </w:r>
        <w:smartTag w:uri="urn:schemas-microsoft-com:office:smarttags" w:element="PlaceType">
          <w:r w:rsidRPr="00C12C6C">
            <w:rPr>
              <w:rFonts w:ascii="Arial" w:hAnsi="Arial" w:cs="Arial"/>
              <w:sz w:val="16"/>
              <w:szCs w:val="16"/>
            </w:rPr>
            <w:t>High School</w:t>
          </w:r>
        </w:smartTag>
      </w:smartTag>
      <w:r w:rsidRPr="00C12C6C">
        <w:rPr>
          <w:rFonts w:ascii="Arial" w:hAnsi="Arial" w:cs="Arial"/>
          <w:sz w:val="16"/>
          <w:szCs w:val="16"/>
        </w:rPr>
        <w:t xml:space="preserve">, </w:t>
      </w:r>
      <w:smartTag w:uri="urn:schemas-microsoft-com:office:smarttags" w:element="City">
        <w:smartTag w:uri="urn:schemas-microsoft-com:office:smarttags" w:element="place">
          <w:r w:rsidRPr="00C12C6C">
            <w:rPr>
              <w:rFonts w:ascii="Arial" w:hAnsi="Arial" w:cs="Arial"/>
              <w:sz w:val="16"/>
              <w:szCs w:val="16"/>
            </w:rPr>
            <w:t>Philadelphia</w:t>
          </w:r>
        </w:smartTag>
      </w:smartTag>
      <w:r w:rsidRPr="00C12C6C">
        <w:rPr>
          <w:rFonts w:ascii="Arial" w:hAnsi="Arial" w:cs="Arial"/>
          <w:sz w:val="16"/>
          <w:szCs w:val="16"/>
        </w:rPr>
        <w:t xml:space="preserve">; </w:t>
      </w:r>
    </w:p>
    <w:p w14:paraId="542D76AE" w14:textId="77777777" w:rsidR="00DF03EB" w:rsidRPr="00C12C6C" w:rsidRDefault="00DF03EB" w:rsidP="00DF03EB">
      <w:pPr>
        <w:jc w:val="center"/>
        <w:rPr>
          <w:rFonts w:ascii="Arial" w:hAnsi="Arial" w:cs="Arial"/>
          <w:sz w:val="16"/>
          <w:szCs w:val="16"/>
        </w:rPr>
      </w:pPr>
      <w:r w:rsidRPr="00C12C6C">
        <w:rPr>
          <w:rFonts w:ascii="Arial" w:hAnsi="Arial" w:cs="Arial"/>
          <w:sz w:val="16"/>
          <w:szCs w:val="16"/>
        </w:rPr>
        <w:t xml:space="preserve">copyright 2004 by Dr. Ingrid Waldron, Dr. </w:t>
      </w:r>
      <w:proofErr w:type="spellStart"/>
      <w:r w:rsidRPr="00C12C6C">
        <w:rPr>
          <w:rFonts w:ascii="Arial" w:hAnsi="Arial" w:cs="Arial"/>
          <w:sz w:val="16"/>
          <w:szCs w:val="16"/>
        </w:rPr>
        <w:t>Mecky</w:t>
      </w:r>
      <w:proofErr w:type="spellEnd"/>
      <w:r w:rsidRPr="00C12C6C">
        <w:rPr>
          <w:rFonts w:ascii="Arial" w:hAnsi="Arial" w:cs="Arial"/>
          <w:sz w:val="16"/>
          <w:szCs w:val="16"/>
        </w:rPr>
        <w:t xml:space="preserve"> </w:t>
      </w:r>
      <w:proofErr w:type="spellStart"/>
      <w:r w:rsidRPr="00C12C6C">
        <w:rPr>
          <w:rFonts w:ascii="Arial" w:hAnsi="Arial" w:cs="Arial"/>
          <w:sz w:val="16"/>
          <w:szCs w:val="16"/>
        </w:rPr>
        <w:t>Pohlschroder</w:t>
      </w:r>
      <w:proofErr w:type="spellEnd"/>
      <w:r w:rsidRPr="00C12C6C">
        <w:rPr>
          <w:rFonts w:ascii="Arial" w:hAnsi="Arial" w:cs="Arial"/>
          <w:sz w:val="16"/>
          <w:szCs w:val="16"/>
        </w:rPr>
        <w:t xml:space="preserve">, and Jennifer Doherty, </w:t>
      </w:r>
      <w:r>
        <w:rPr>
          <w:rFonts w:ascii="Arial" w:hAnsi="Arial" w:cs="Arial"/>
          <w:sz w:val="16"/>
          <w:szCs w:val="16"/>
        </w:rPr>
        <w:t>Dept.</w:t>
      </w:r>
      <w:r w:rsidRPr="00C12C6C">
        <w:rPr>
          <w:rFonts w:ascii="Arial" w:hAnsi="Arial" w:cs="Arial"/>
          <w:sz w:val="16"/>
          <w:szCs w:val="16"/>
        </w:rPr>
        <w:t xml:space="preserve"> Biology, </w:t>
      </w:r>
      <w:smartTag w:uri="urn:schemas-microsoft-com:office:smarttags" w:element="place">
        <w:smartTag w:uri="urn:schemas-microsoft-com:office:smarttags" w:element="PlaceType">
          <w:r w:rsidRPr="00C12C6C">
            <w:rPr>
              <w:rFonts w:ascii="Arial" w:hAnsi="Arial" w:cs="Arial"/>
              <w:sz w:val="16"/>
              <w:szCs w:val="16"/>
            </w:rPr>
            <w:t>University</w:t>
          </w:r>
        </w:smartTag>
        <w:r w:rsidRPr="00C12C6C">
          <w:rPr>
            <w:rFonts w:ascii="Arial" w:hAnsi="Arial" w:cs="Arial"/>
            <w:sz w:val="16"/>
            <w:szCs w:val="16"/>
          </w:rPr>
          <w:t xml:space="preserve"> of </w:t>
        </w:r>
        <w:smartTag w:uri="urn:schemas-microsoft-com:office:smarttags" w:element="PlaceName">
          <w:r w:rsidRPr="00C12C6C">
            <w:rPr>
              <w:rFonts w:ascii="Arial" w:hAnsi="Arial" w:cs="Arial"/>
              <w:sz w:val="16"/>
              <w:szCs w:val="16"/>
            </w:rPr>
            <w:t>Pennsylvania</w:t>
          </w:r>
        </w:smartTag>
      </w:smartTag>
      <w:r w:rsidR="00AD6944">
        <w:rPr>
          <w:rStyle w:val="FootnoteReference"/>
          <w:rFonts w:ascii="Arial" w:hAnsi="Arial" w:cs="Arial"/>
          <w:sz w:val="16"/>
          <w:szCs w:val="16"/>
        </w:rPr>
        <w:footnoteReference w:id="1"/>
      </w:r>
    </w:p>
    <w:p w14:paraId="6F2EC5BA" w14:textId="77777777" w:rsidR="000F0209" w:rsidRPr="00C12C6C" w:rsidRDefault="000F0209">
      <w:pPr>
        <w:jc w:val="center"/>
        <w:rPr>
          <w:rFonts w:ascii="Arial" w:hAnsi="Arial" w:cs="Arial"/>
        </w:rPr>
      </w:pPr>
    </w:p>
    <w:p w14:paraId="70646C93" w14:textId="77777777" w:rsidR="000F0209" w:rsidRPr="00C12C6C" w:rsidRDefault="000F0209">
      <w:pPr>
        <w:ind w:firstLine="720"/>
        <w:rPr>
          <w:rFonts w:ascii="Arial" w:hAnsi="Arial" w:cs="Arial"/>
        </w:rPr>
      </w:pPr>
      <w:r w:rsidRPr="00C12C6C">
        <w:rPr>
          <w:rFonts w:ascii="Arial" w:hAnsi="Arial" w:cs="Arial"/>
        </w:rPr>
        <w:t xml:space="preserve">Green plants can make their own food from sunlight, air, and water. This process is called photosynthesis. In contrast, animals must eat to get food. </w:t>
      </w:r>
    </w:p>
    <w:p w14:paraId="57A634EB" w14:textId="77777777" w:rsidR="000F0209" w:rsidRPr="00C12C6C" w:rsidRDefault="000F0209">
      <w:pPr>
        <w:ind w:firstLine="720"/>
        <w:rPr>
          <w:rFonts w:ascii="Arial" w:hAnsi="Arial" w:cs="Arial"/>
        </w:rPr>
      </w:pPr>
    </w:p>
    <w:p w14:paraId="1E48FC68" w14:textId="77777777" w:rsidR="000F0209" w:rsidRPr="00C12C6C" w:rsidRDefault="000F0209">
      <w:pPr>
        <w:ind w:firstLine="720"/>
        <w:rPr>
          <w:rFonts w:ascii="Arial" w:hAnsi="Arial" w:cs="Arial"/>
        </w:rPr>
      </w:pPr>
      <w:r w:rsidRPr="00C12C6C">
        <w:rPr>
          <w:rFonts w:ascii="Arial" w:hAnsi="Arial" w:cs="Arial"/>
        </w:rPr>
        <w:t xml:space="preserve">Molds, mushrooms and other fungi seem like plants because they don’t move. However, fungi do not photosynthesize, so they cannot make their own food. Molds and other fungi often grow on decaying plant material, such as fruit, bread, and leaves. The decaying plant material provides the food for molds to grow. </w:t>
      </w:r>
    </w:p>
    <w:p w14:paraId="7107DDDF" w14:textId="77777777" w:rsidR="000F0209" w:rsidRPr="00C12C6C" w:rsidRDefault="000F0209">
      <w:pPr>
        <w:ind w:firstLine="720"/>
        <w:rPr>
          <w:rFonts w:ascii="Arial" w:hAnsi="Arial" w:cs="Arial"/>
        </w:rPr>
      </w:pPr>
    </w:p>
    <w:p w14:paraId="55D7A7C6" w14:textId="77777777" w:rsidR="000F0209" w:rsidRPr="00C12C6C" w:rsidRDefault="000F0209">
      <w:pPr>
        <w:ind w:firstLine="720"/>
        <w:rPr>
          <w:rFonts w:ascii="Arial" w:hAnsi="Arial" w:cs="Arial"/>
        </w:rPr>
      </w:pPr>
      <w:r w:rsidRPr="00C12C6C">
        <w:rPr>
          <w:rFonts w:ascii="Arial" w:hAnsi="Arial" w:cs="Arial"/>
        </w:rPr>
        <w:t>Molds grow well at room temperature, and many can also grow in the lower temperature of home refrigerators. Sometimes, when you leave food in the</w:t>
      </w:r>
      <w:r w:rsidR="005D440F" w:rsidRPr="00C12C6C">
        <w:rPr>
          <w:rFonts w:ascii="Arial" w:hAnsi="Arial" w:cs="Arial"/>
        </w:rPr>
        <w:t xml:space="preserve"> refrigerator </w:t>
      </w:r>
      <w:r w:rsidRPr="00C12C6C">
        <w:rPr>
          <w:rFonts w:ascii="Arial" w:hAnsi="Arial" w:cs="Arial"/>
        </w:rPr>
        <w:t>or the kitchen</w:t>
      </w:r>
      <w:r w:rsidR="005D440F" w:rsidRPr="00C12C6C">
        <w:rPr>
          <w:rFonts w:ascii="Arial" w:hAnsi="Arial" w:cs="Arial"/>
        </w:rPr>
        <w:t xml:space="preserve"> too long and the food </w:t>
      </w:r>
      <w:r w:rsidRPr="00C12C6C">
        <w:rPr>
          <w:rFonts w:ascii="Arial" w:hAnsi="Arial" w:cs="Arial"/>
        </w:rPr>
        <w:t xml:space="preserve">spoils, you can see mold growing on it. This happens because molds reproduce by spores that are light enough to float in the air – mold spores in the air in your kitchen will settle on food and then start to grow. For example, an orange can develop a spot of blue mold. </w:t>
      </w:r>
    </w:p>
    <w:p w14:paraId="4D4C4932" w14:textId="77777777" w:rsidR="000F0209" w:rsidRPr="00C12C6C" w:rsidRDefault="000F0209">
      <w:pPr>
        <w:ind w:firstLine="720"/>
        <w:rPr>
          <w:rFonts w:ascii="Arial" w:hAnsi="Arial" w:cs="Arial"/>
        </w:rPr>
      </w:pPr>
    </w:p>
    <w:p w14:paraId="02A0DD15" w14:textId="77777777" w:rsidR="000F0209" w:rsidRPr="00C12C6C" w:rsidRDefault="000F0209">
      <w:pPr>
        <w:ind w:firstLine="720"/>
        <w:rPr>
          <w:rFonts w:ascii="Arial" w:hAnsi="Arial" w:cs="Arial"/>
        </w:rPr>
      </w:pPr>
      <w:r w:rsidRPr="00C12C6C">
        <w:rPr>
          <w:rFonts w:ascii="Arial" w:hAnsi="Arial" w:cs="Arial"/>
        </w:rPr>
        <w:t xml:space="preserve">In this laboratory you will design an experiment to evaluate how environmental factors influence the growth of molds. You can design your experiment to answer one or more of the following questions, or another question of your own choosing (subject to instructor approval). </w:t>
      </w:r>
    </w:p>
    <w:p w14:paraId="704E20E7" w14:textId="77777777" w:rsidR="005D440F" w:rsidRPr="00C12C6C" w:rsidRDefault="005D440F" w:rsidP="005D440F">
      <w:pPr>
        <w:rPr>
          <w:rFonts w:ascii="Arial" w:hAnsi="Arial" w:cs="Arial"/>
        </w:rPr>
      </w:pPr>
    </w:p>
    <w:p w14:paraId="0051398E" w14:textId="77777777" w:rsidR="005D440F" w:rsidRPr="00C12C6C" w:rsidRDefault="005D440F" w:rsidP="005D440F">
      <w:pPr>
        <w:numPr>
          <w:ilvl w:val="0"/>
          <w:numId w:val="2"/>
        </w:numPr>
        <w:rPr>
          <w:rFonts w:ascii="Arial" w:hAnsi="Arial" w:cs="Arial"/>
        </w:rPr>
      </w:pPr>
      <w:r w:rsidRPr="00C12C6C">
        <w:rPr>
          <w:rFonts w:ascii="Arial" w:hAnsi="Arial" w:cs="Arial"/>
        </w:rPr>
        <w:t xml:space="preserve">Does mold grow faster at cold temperatures (in the refrigerator) or at warm temperatures (in the room), or the same at both temperatures? </w:t>
      </w:r>
    </w:p>
    <w:p w14:paraId="4719BBE6" w14:textId="77777777" w:rsidR="005D440F" w:rsidRPr="00C12C6C" w:rsidRDefault="005D440F" w:rsidP="005D440F">
      <w:pPr>
        <w:numPr>
          <w:ilvl w:val="0"/>
          <w:numId w:val="2"/>
        </w:numPr>
        <w:rPr>
          <w:rFonts w:ascii="Arial" w:hAnsi="Arial" w:cs="Arial"/>
        </w:rPr>
      </w:pPr>
      <w:r w:rsidRPr="00C12C6C">
        <w:rPr>
          <w:rFonts w:ascii="Arial" w:hAnsi="Arial" w:cs="Arial"/>
        </w:rPr>
        <w:t xml:space="preserve">Does mold grow faster in the light or in the dark, or the same in both light and dark? </w:t>
      </w:r>
    </w:p>
    <w:p w14:paraId="414A530D" w14:textId="77777777" w:rsidR="005D440F" w:rsidRPr="00C12C6C" w:rsidRDefault="005D440F" w:rsidP="005D440F">
      <w:pPr>
        <w:numPr>
          <w:ilvl w:val="0"/>
          <w:numId w:val="2"/>
        </w:numPr>
        <w:rPr>
          <w:rFonts w:ascii="Arial" w:hAnsi="Arial" w:cs="Arial"/>
        </w:rPr>
      </w:pPr>
      <w:r w:rsidRPr="00C12C6C">
        <w:rPr>
          <w:rFonts w:ascii="Arial" w:hAnsi="Arial" w:cs="Arial"/>
        </w:rPr>
        <w:t xml:space="preserve">Does mold grow faster with just protein for food or with protein and sugar for food?  </w:t>
      </w:r>
    </w:p>
    <w:p w14:paraId="5B61028C" w14:textId="77777777" w:rsidR="00B151FF" w:rsidRPr="00C12C6C" w:rsidRDefault="00B151FF" w:rsidP="00B151FF">
      <w:pPr>
        <w:numPr>
          <w:ilvl w:val="0"/>
          <w:numId w:val="2"/>
        </w:numPr>
        <w:rPr>
          <w:rFonts w:ascii="Arial" w:hAnsi="Arial" w:cs="Arial"/>
        </w:rPr>
      </w:pPr>
      <w:r>
        <w:rPr>
          <w:rFonts w:ascii="Arial" w:hAnsi="Arial" w:cs="Arial"/>
        </w:rPr>
        <w:t>Can mold grow on a substance that does not contain water</w:t>
      </w:r>
      <w:r w:rsidRPr="00C12C6C">
        <w:rPr>
          <w:rFonts w:ascii="Arial" w:hAnsi="Arial" w:cs="Arial"/>
        </w:rPr>
        <w:t>?</w:t>
      </w:r>
    </w:p>
    <w:p w14:paraId="33AB931F" w14:textId="77777777" w:rsidR="000F0209" w:rsidRDefault="000F0209">
      <w:pPr>
        <w:numPr>
          <w:ilvl w:val="0"/>
          <w:numId w:val="2"/>
        </w:numPr>
        <w:rPr>
          <w:rFonts w:ascii="Arial" w:hAnsi="Arial" w:cs="Arial"/>
        </w:rPr>
      </w:pPr>
      <w:r w:rsidRPr="00C12C6C">
        <w:rPr>
          <w:rFonts w:ascii="Arial" w:hAnsi="Arial" w:cs="Arial"/>
        </w:rPr>
        <w:t xml:space="preserve">Does the air in your classroom contain mold spores? </w:t>
      </w:r>
    </w:p>
    <w:p w14:paraId="5837D311" w14:textId="77777777" w:rsidR="002E1D6D" w:rsidRDefault="002E1D6D" w:rsidP="00AD6944">
      <w:pPr>
        <w:rPr>
          <w:rFonts w:ascii="Arial" w:hAnsi="Arial" w:cs="Arial"/>
        </w:rPr>
      </w:pPr>
    </w:p>
    <w:p w14:paraId="70A925F7" w14:textId="77777777" w:rsidR="00AD6944" w:rsidRPr="00C12C6C" w:rsidRDefault="00AD6944" w:rsidP="00AD6944">
      <w:pPr>
        <w:rPr>
          <w:rFonts w:ascii="Arial" w:hAnsi="Arial" w:cs="Arial"/>
        </w:rPr>
      </w:pPr>
    </w:p>
    <w:p w14:paraId="24225910" w14:textId="77777777" w:rsidR="00C12C6C" w:rsidRPr="00C12C6C" w:rsidRDefault="000F0209">
      <w:pPr>
        <w:rPr>
          <w:rFonts w:ascii="Arial" w:hAnsi="Arial" w:cs="Arial"/>
          <w:sz w:val="28"/>
          <w:szCs w:val="28"/>
        </w:rPr>
      </w:pPr>
      <w:r w:rsidRPr="00C12C6C">
        <w:rPr>
          <w:rFonts w:ascii="Arial" w:hAnsi="Arial" w:cs="Arial"/>
          <w:sz w:val="28"/>
          <w:szCs w:val="28"/>
        </w:rPr>
        <w:t xml:space="preserve">Materials available for your experiment </w:t>
      </w:r>
    </w:p>
    <w:p w14:paraId="54BF76AE" w14:textId="77777777" w:rsidR="000F0209" w:rsidRPr="00C12C6C" w:rsidRDefault="000F0209">
      <w:pPr>
        <w:numPr>
          <w:ilvl w:val="0"/>
          <w:numId w:val="3"/>
        </w:numPr>
        <w:rPr>
          <w:rFonts w:ascii="Arial" w:hAnsi="Arial" w:cs="Arial"/>
        </w:rPr>
      </w:pPr>
      <w:r w:rsidRPr="00C12C6C">
        <w:rPr>
          <w:rFonts w:ascii="Arial" w:hAnsi="Arial" w:cs="Arial"/>
        </w:rPr>
        <w:t xml:space="preserve">plain gelatin powder (contains protein) </w:t>
      </w:r>
    </w:p>
    <w:p w14:paraId="5038D012" w14:textId="77777777" w:rsidR="000F0209" w:rsidRPr="00C12C6C" w:rsidRDefault="00496475">
      <w:pPr>
        <w:numPr>
          <w:ilvl w:val="0"/>
          <w:numId w:val="3"/>
        </w:numPr>
        <w:rPr>
          <w:rFonts w:ascii="Arial" w:hAnsi="Arial" w:cs="Arial"/>
        </w:rPr>
      </w:pPr>
      <w:r w:rsidRPr="00C12C6C">
        <w:rPr>
          <w:rFonts w:ascii="Arial" w:hAnsi="Arial" w:cs="Arial"/>
        </w:rPr>
        <w:t>orange</w:t>
      </w:r>
      <w:r w:rsidR="000F0209" w:rsidRPr="00C12C6C">
        <w:rPr>
          <w:rFonts w:ascii="Arial" w:hAnsi="Arial" w:cs="Arial"/>
        </w:rPr>
        <w:t xml:space="preserve"> Jell-O powder (contains similar protein plus sugar and flavoring) </w:t>
      </w:r>
    </w:p>
    <w:p w14:paraId="2E931ABB" w14:textId="77777777" w:rsidR="000F0209" w:rsidRPr="00C12C6C" w:rsidRDefault="000F0209">
      <w:pPr>
        <w:numPr>
          <w:ilvl w:val="0"/>
          <w:numId w:val="3"/>
        </w:numPr>
        <w:rPr>
          <w:rFonts w:ascii="Arial" w:hAnsi="Arial" w:cs="Arial"/>
        </w:rPr>
      </w:pPr>
      <w:r w:rsidRPr="00C12C6C">
        <w:rPr>
          <w:rFonts w:ascii="Arial" w:hAnsi="Arial" w:cs="Arial"/>
        </w:rPr>
        <w:t xml:space="preserve">sugar </w:t>
      </w:r>
    </w:p>
    <w:p w14:paraId="5C7549C1" w14:textId="77777777" w:rsidR="00B151FF" w:rsidRDefault="000F0209">
      <w:pPr>
        <w:numPr>
          <w:ilvl w:val="0"/>
          <w:numId w:val="3"/>
        </w:numPr>
        <w:rPr>
          <w:rFonts w:ascii="Arial" w:hAnsi="Arial" w:cs="Arial"/>
        </w:rPr>
      </w:pPr>
      <w:r w:rsidRPr="00C12C6C">
        <w:rPr>
          <w:rFonts w:ascii="Arial" w:hAnsi="Arial" w:cs="Arial"/>
        </w:rPr>
        <w:t>small cups</w:t>
      </w:r>
      <w:r w:rsidR="00B151FF">
        <w:rPr>
          <w:rFonts w:ascii="Arial" w:hAnsi="Arial" w:cs="Arial"/>
        </w:rPr>
        <w:t xml:space="preserve"> of prepared </w:t>
      </w:r>
      <w:r w:rsidRPr="00C12C6C">
        <w:rPr>
          <w:rFonts w:ascii="Arial" w:hAnsi="Arial" w:cs="Arial"/>
        </w:rPr>
        <w:t>gelatin</w:t>
      </w:r>
      <w:r w:rsidR="00B151FF">
        <w:rPr>
          <w:rFonts w:ascii="Arial" w:hAnsi="Arial" w:cs="Arial"/>
        </w:rPr>
        <w:t xml:space="preserve"> and </w:t>
      </w:r>
      <w:r w:rsidRPr="00C12C6C">
        <w:rPr>
          <w:rFonts w:ascii="Arial" w:hAnsi="Arial" w:cs="Arial"/>
        </w:rPr>
        <w:t>Jell-O</w:t>
      </w:r>
      <w:r w:rsidR="00B151FF">
        <w:rPr>
          <w:rFonts w:ascii="Arial" w:hAnsi="Arial" w:cs="Arial"/>
        </w:rPr>
        <w:t xml:space="preserve"> (made from gelatin or Jell-O powder plus water)</w:t>
      </w:r>
    </w:p>
    <w:p w14:paraId="1A9B5871" w14:textId="77777777" w:rsidR="000F0209" w:rsidRPr="00C12C6C" w:rsidRDefault="000F0209">
      <w:pPr>
        <w:numPr>
          <w:ilvl w:val="0"/>
          <w:numId w:val="3"/>
        </w:numPr>
        <w:rPr>
          <w:rFonts w:ascii="Arial" w:hAnsi="Arial" w:cs="Arial"/>
        </w:rPr>
      </w:pPr>
      <w:r w:rsidRPr="00C12C6C">
        <w:rPr>
          <w:rFonts w:ascii="Arial" w:hAnsi="Arial" w:cs="Arial"/>
        </w:rPr>
        <w:t>cle</w:t>
      </w:r>
      <w:r w:rsidR="00B4684A" w:rsidRPr="00C12C6C">
        <w:rPr>
          <w:rFonts w:ascii="Arial" w:hAnsi="Arial" w:cs="Arial"/>
        </w:rPr>
        <w:t>an Q-tips for transferring mold</w:t>
      </w:r>
    </w:p>
    <w:p w14:paraId="549CAD08" w14:textId="77777777" w:rsidR="00B4684A" w:rsidRPr="00C12C6C" w:rsidRDefault="00B4684A">
      <w:pPr>
        <w:numPr>
          <w:ilvl w:val="0"/>
          <w:numId w:val="3"/>
        </w:numPr>
        <w:rPr>
          <w:rFonts w:ascii="Arial" w:hAnsi="Arial" w:cs="Arial"/>
        </w:rPr>
      </w:pPr>
      <w:r w:rsidRPr="00C12C6C">
        <w:rPr>
          <w:rFonts w:ascii="Arial" w:hAnsi="Arial" w:cs="Arial"/>
        </w:rPr>
        <w:t>aluminum foil and plastic wrap to cover cups</w:t>
      </w:r>
    </w:p>
    <w:p w14:paraId="19A6FEC6" w14:textId="77777777" w:rsidR="000F0209" w:rsidRPr="00C12C6C" w:rsidRDefault="000F0209">
      <w:pPr>
        <w:numPr>
          <w:ilvl w:val="0"/>
          <w:numId w:val="3"/>
        </w:numPr>
        <w:rPr>
          <w:rFonts w:ascii="Arial" w:hAnsi="Arial" w:cs="Arial"/>
        </w:rPr>
      </w:pPr>
      <w:r w:rsidRPr="00C12C6C">
        <w:rPr>
          <w:rFonts w:ascii="Arial" w:hAnsi="Arial" w:cs="Arial"/>
        </w:rPr>
        <w:t xml:space="preserve">mold from bread, cheese, etc. (Please bring some from home if possible.) </w:t>
      </w:r>
    </w:p>
    <w:p w14:paraId="3688B6DD" w14:textId="77777777" w:rsidR="00C12C6C" w:rsidRPr="00C12C6C" w:rsidRDefault="00C12C6C" w:rsidP="000D3CD5">
      <w:pPr>
        <w:ind w:left="360"/>
        <w:rPr>
          <w:rFonts w:ascii="Arial" w:hAnsi="Arial" w:cs="Arial"/>
        </w:rPr>
      </w:pPr>
    </w:p>
    <w:p w14:paraId="35DC1A52" w14:textId="77777777" w:rsidR="00766AC1" w:rsidRDefault="00AD6944" w:rsidP="00766AC1">
      <w:pPr>
        <w:rPr>
          <w:rFonts w:ascii="Arial" w:hAnsi="Arial" w:cs="Arial"/>
          <w:sz w:val="28"/>
          <w:szCs w:val="28"/>
        </w:rPr>
      </w:pPr>
      <w:r>
        <w:rPr>
          <w:rFonts w:ascii="Arial" w:hAnsi="Arial" w:cs="Arial"/>
          <w:sz w:val="28"/>
          <w:szCs w:val="28"/>
        </w:rPr>
        <w:br w:type="page"/>
      </w:r>
      <w:r w:rsidR="00766AC1" w:rsidRPr="00C12C6C">
        <w:rPr>
          <w:rFonts w:ascii="Arial" w:hAnsi="Arial" w:cs="Arial"/>
          <w:sz w:val="28"/>
          <w:szCs w:val="28"/>
        </w:rPr>
        <w:lastRenderedPageBreak/>
        <w:t>Laboratory Day 1</w:t>
      </w:r>
    </w:p>
    <w:p w14:paraId="57EA940E" w14:textId="77777777" w:rsidR="00C12C6C" w:rsidRPr="00C12C6C" w:rsidRDefault="00C12C6C" w:rsidP="00766AC1">
      <w:pPr>
        <w:rPr>
          <w:rFonts w:ascii="Arial" w:hAnsi="Arial" w:cs="Arial"/>
          <w:sz w:val="28"/>
          <w:szCs w:val="28"/>
        </w:rPr>
      </w:pPr>
    </w:p>
    <w:p w14:paraId="5D3EB5E0" w14:textId="77777777" w:rsidR="00B151FF" w:rsidRPr="00C12C6C" w:rsidRDefault="00C54AA2" w:rsidP="00C12C6C">
      <w:pPr>
        <w:pStyle w:val="BodyText"/>
        <w:numPr>
          <w:ilvl w:val="1"/>
          <w:numId w:val="3"/>
        </w:numPr>
        <w:tabs>
          <w:tab w:val="clear" w:pos="1800"/>
        </w:tabs>
        <w:ind w:left="360" w:hanging="360"/>
        <w:rPr>
          <w:rFonts w:ascii="Arial" w:hAnsi="Arial" w:cs="Arial"/>
          <w:sz w:val="24"/>
        </w:rPr>
      </w:pPr>
      <w:r w:rsidRPr="00C12C6C">
        <w:rPr>
          <w:rFonts w:ascii="Arial" w:hAnsi="Arial" w:cs="Arial"/>
          <w:sz w:val="24"/>
        </w:rPr>
        <w:t xml:space="preserve">Your group should choose </w:t>
      </w:r>
      <w:r w:rsidR="000F0209" w:rsidRPr="00C12C6C">
        <w:rPr>
          <w:rFonts w:ascii="Arial" w:hAnsi="Arial" w:cs="Arial"/>
          <w:sz w:val="24"/>
        </w:rPr>
        <w:t>the question you want to answer, and design an experiment that will</w:t>
      </w:r>
      <w:r w:rsidR="00FC137A" w:rsidRPr="00C12C6C">
        <w:rPr>
          <w:rFonts w:ascii="Arial" w:hAnsi="Arial" w:cs="Arial"/>
          <w:sz w:val="24"/>
        </w:rPr>
        <w:t xml:space="preserve"> </w:t>
      </w:r>
      <w:r w:rsidR="004A0BFF" w:rsidRPr="00C12C6C">
        <w:rPr>
          <w:rFonts w:ascii="Arial" w:hAnsi="Arial" w:cs="Arial"/>
          <w:sz w:val="24"/>
        </w:rPr>
        <w:t>help you answer this question.</w:t>
      </w:r>
      <w:r w:rsidR="00105E5E" w:rsidRPr="00C12C6C">
        <w:rPr>
          <w:rFonts w:ascii="Arial" w:hAnsi="Arial" w:cs="Arial"/>
          <w:sz w:val="24"/>
        </w:rPr>
        <w:t xml:space="preserve">  Construct</w:t>
      </w:r>
      <w:r w:rsidR="00FA4F21" w:rsidRPr="00C12C6C">
        <w:rPr>
          <w:rFonts w:ascii="Arial" w:hAnsi="Arial" w:cs="Arial"/>
          <w:sz w:val="24"/>
        </w:rPr>
        <w:t xml:space="preserve"> a hypothesis about the question your group has decided to try to answer</w:t>
      </w:r>
      <w:r w:rsidR="00105E5E" w:rsidRPr="00C12C6C">
        <w:rPr>
          <w:rFonts w:ascii="Arial" w:hAnsi="Arial" w:cs="Arial"/>
          <w:sz w:val="24"/>
        </w:rPr>
        <w:t xml:space="preserve"> and write it in the space below.</w:t>
      </w:r>
    </w:p>
    <w:p w14:paraId="49D43594" w14:textId="77777777" w:rsidR="004A0BFF" w:rsidRDefault="004A0BFF" w:rsidP="00B151FF">
      <w:pPr>
        <w:pStyle w:val="BodyText"/>
        <w:rPr>
          <w:rFonts w:ascii="Arial" w:hAnsi="Arial" w:cs="Arial"/>
          <w:sz w:val="24"/>
        </w:rPr>
      </w:pPr>
    </w:p>
    <w:p w14:paraId="6D185B7C" w14:textId="77777777" w:rsidR="00B151FF" w:rsidRDefault="00B151FF" w:rsidP="00B151FF">
      <w:pPr>
        <w:pStyle w:val="BodyText"/>
        <w:rPr>
          <w:rFonts w:ascii="Arial" w:hAnsi="Arial" w:cs="Arial"/>
          <w:sz w:val="24"/>
        </w:rPr>
      </w:pPr>
    </w:p>
    <w:p w14:paraId="5A7A9364" w14:textId="77777777" w:rsidR="00B151FF" w:rsidRPr="00C12C6C" w:rsidRDefault="00B151FF" w:rsidP="00B151FF">
      <w:pPr>
        <w:pStyle w:val="BodyText"/>
        <w:rPr>
          <w:rFonts w:ascii="Arial" w:hAnsi="Arial" w:cs="Arial"/>
          <w:sz w:val="24"/>
        </w:rPr>
      </w:pPr>
    </w:p>
    <w:p w14:paraId="2B753A2C" w14:textId="77777777" w:rsidR="00FA4F21" w:rsidRPr="00C12C6C" w:rsidRDefault="00FA4F21" w:rsidP="00C12C6C">
      <w:pPr>
        <w:pStyle w:val="BodyText"/>
        <w:ind w:left="360" w:hanging="360"/>
        <w:rPr>
          <w:rFonts w:ascii="Arial" w:hAnsi="Arial" w:cs="Arial"/>
          <w:sz w:val="24"/>
        </w:rPr>
      </w:pPr>
    </w:p>
    <w:p w14:paraId="4B457177" w14:textId="77777777" w:rsidR="00766AC1" w:rsidRPr="00C12C6C" w:rsidRDefault="00C12C6C" w:rsidP="00C12C6C">
      <w:pPr>
        <w:pStyle w:val="BodyText"/>
        <w:numPr>
          <w:ilvl w:val="1"/>
          <w:numId w:val="3"/>
        </w:numPr>
        <w:tabs>
          <w:tab w:val="clear" w:pos="1800"/>
        </w:tabs>
        <w:ind w:left="360" w:hanging="360"/>
        <w:rPr>
          <w:rFonts w:ascii="Arial" w:hAnsi="Arial" w:cs="Arial"/>
          <w:sz w:val="24"/>
        </w:rPr>
      </w:pPr>
      <w:r w:rsidRPr="00C12C6C">
        <w:rPr>
          <w:rFonts w:ascii="Arial" w:hAnsi="Arial" w:cs="Arial"/>
          <w:sz w:val="24"/>
        </w:rPr>
        <w:t>T</w:t>
      </w:r>
      <w:r w:rsidR="000F0209" w:rsidRPr="00C12C6C">
        <w:rPr>
          <w:rFonts w:ascii="Arial" w:hAnsi="Arial" w:cs="Arial"/>
          <w:sz w:val="24"/>
        </w:rPr>
        <w:t>hink about how to design your experiment to answer your q</w:t>
      </w:r>
      <w:r w:rsidR="00FC137A" w:rsidRPr="00C12C6C">
        <w:rPr>
          <w:rFonts w:ascii="Arial" w:hAnsi="Arial" w:cs="Arial"/>
          <w:sz w:val="24"/>
        </w:rPr>
        <w:t xml:space="preserve">uestion as clearly as possible.  </w:t>
      </w:r>
    </w:p>
    <w:p w14:paraId="421EC702" w14:textId="77777777" w:rsidR="00766AC1" w:rsidRPr="00C12C6C" w:rsidRDefault="00766AC1" w:rsidP="00C12C6C">
      <w:pPr>
        <w:pStyle w:val="BodyText"/>
        <w:ind w:left="360" w:hanging="360"/>
        <w:rPr>
          <w:rFonts w:ascii="Arial" w:hAnsi="Arial" w:cs="Arial"/>
          <w:sz w:val="24"/>
        </w:rPr>
      </w:pPr>
    </w:p>
    <w:p w14:paraId="31C57D55" w14:textId="77777777" w:rsidR="005D440F" w:rsidRPr="00C12C6C" w:rsidRDefault="00FC137A" w:rsidP="00C12C6C">
      <w:pPr>
        <w:pStyle w:val="BodyText"/>
        <w:ind w:left="360"/>
        <w:rPr>
          <w:rFonts w:ascii="Arial" w:hAnsi="Arial" w:cs="Arial"/>
          <w:sz w:val="24"/>
        </w:rPr>
      </w:pPr>
      <w:r w:rsidRPr="00C12C6C">
        <w:rPr>
          <w:rFonts w:ascii="Arial" w:hAnsi="Arial" w:cs="Arial"/>
          <w:sz w:val="24"/>
        </w:rPr>
        <w:t>P</w:t>
      </w:r>
      <w:r w:rsidR="000F0209" w:rsidRPr="00C12C6C">
        <w:rPr>
          <w:rFonts w:ascii="Arial" w:hAnsi="Arial" w:cs="Arial"/>
          <w:sz w:val="24"/>
        </w:rPr>
        <w:t>lan</w:t>
      </w:r>
      <w:r w:rsidR="00326196" w:rsidRPr="00C12C6C">
        <w:rPr>
          <w:rFonts w:ascii="Arial" w:hAnsi="Arial" w:cs="Arial"/>
          <w:sz w:val="24"/>
        </w:rPr>
        <w:t xml:space="preserve"> to have a pair of</w:t>
      </w:r>
      <w:r w:rsidR="00C54AA2" w:rsidRPr="00C12C6C">
        <w:rPr>
          <w:rFonts w:ascii="Arial" w:hAnsi="Arial" w:cs="Arial"/>
          <w:sz w:val="24"/>
        </w:rPr>
        <w:t xml:space="preserve"> </w:t>
      </w:r>
      <w:r w:rsidR="000F0209" w:rsidRPr="00C12C6C">
        <w:rPr>
          <w:rFonts w:ascii="Arial" w:hAnsi="Arial" w:cs="Arial"/>
          <w:sz w:val="24"/>
        </w:rPr>
        <w:t>experimental conditions that differ in only one characteristic</w:t>
      </w:r>
      <w:r w:rsidRPr="00C12C6C">
        <w:rPr>
          <w:rFonts w:ascii="Arial" w:hAnsi="Arial" w:cs="Arial"/>
          <w:sz w:val="24"/>
        </w:rPr>
        <w:t xml:space="preserve">.  For example, </w:t>
      </w:r>
      <w:r w:rsidR="00B4684A" w:rsidRPr="00C12C6C">
        <w:rPr>
          <w:rFonts w:ascii="Arial" w:hAnsi="Arial" w:cs="Arial"/>
          <w:sz w:val="24"/>
        </w:rPr>
        <w:t>to test the effects of temperature put exactly the same contents in all cups and keep them all in the dark</w:t>
      </w:r>
      <w:r w:rsidR="00326196" w:rsidRPr="00C12C6C">
        <w:rPr>
          <w:rFonts w:ascii="Arial" w:hAnsi="Arial" w:cs="Arial"/>
          <w:sz w:val="24"/>
        </w:rPr>
        <w:t>,</w:t>
      </w:r>
      <w:r w:rsidR="00B4684A" w:rsidRPr="00C12C6C">
        <w:rPr>
          <w:rFonts w:ascii="Arial" w:hAnsi="Arial" w:cs="Arial"/>
          <w:sz w:val="24"/>
        </w:rPr>
        <w:t xml:space="preserve"> but</w:t>
      </w:r>
      <w:r w:rsidR="00326196" w:rsidRPr="00C12C6C">
        <w:rPr>
          <w:rFonts w:ascii="Arial" w:hAnsi="Arial" w:cs="Arial"/>
          <w:sz w:val="24"/>
        </w:rPr>
        <w:t xml:space="preserve"> keep some of the cups at a</w:t>
      </w:r>
      <w:r w:rsidRPr="00C12C6C">
        <w:rPr>
          <w:rFonts w:ascii="Arial" w:hAnsi="Arial" w:cs="Arial"/>
          <w:sz w:val="24"/>
        </w:rPr>
        <w:t xml:space="preserve"> different temperature.  T</w:t>
      </w:r>
      <w:r w:rsidR="00B4684A" w:rsidRPr="00C12C6C">
        <w:rPr>
          <w:rFonts w:ascii="Arial" w:hAnsi="Arial" w:cs="Arial"/>
          <w:sz w:val="24"/>
        </w:rPr>
        <w:t xml:space="preserve">hat way you </w:t>
      </w:r>
      <w:r w:rsidR="000F0209" w:rsidRPr="00C12C6C">
        <w:rPr>
          <w:rFonts w:ascii="Arial" w:hAnsi="Arial" w:cs="Arial"/>
          <w:sz w:val="24"/>
        </w:rPr>
        <w:t>can identify the cause of any differences in mold growth that you observe.</w:t>
      </w:r>
      <w:r w:rsidRPr="00C12C6C">
        <w:rPr>
          <w:rFonts w:ascii="Arial" w:hAnsi="Arial" w:cs="Arial"/>
          <w:sz w:val="24"/>
        </w:rPr>
        <w:t xml:space="preserve">  </w:t>
      </w:r>
    </w:p>
    <w:p w14:paraId="0065E50C" w14:textId="77777777" w:rsidR="005D440F" w:rsidRPr="00C12C6C" w:rsidRDefault="005D440F" w:rsidP="00C12C6C">
      <w:pPr>
        <w:pStyle w:val="BodyText"/>
        <w:ind w:left="360" w:hanging="360"/>
        <w:rPr>
          <w:rFonts w:ascii="Arial" w:hAnsi="Arial" w:cs="Arial"/>
          <w:sz w:val="24"/>
        </w:rPr>
      </w:pPr>
    </w:p>
    <w:p w14:paraId="6010B58E" w14:textId="77777777" w:rsidR="00326196" w:rsidRPr="00C12C6C" w:rsidRDefault="00326196" w:rsidP="00C12C6C">
      <w:pPr>
        <w:pStyle w:val="BodyText"/>
        <w:ind w:left="360"/>
        <w:rPr>
          <w:rFonts w:ascii="Arial" w:hAnsi="Arial" w:cs="Arial"/>
          <w:sz w:val="24"/>
        </w:rPr>
      </w:pPr>
      <w:r w:rsidRPr="00C12C6C">
        <w:rPr>
          <w:rFonts w:ascii="Arial" w:hAnsi="Arial" w:cs="Arial"/>
          <w:sz w:val="24"/>
        </w:rPr>
        <w:t>If you want to test the effects of two different factors on mold growth, you will need to have two sets of cups; the first set of cups should all be the same except for differences in the first factor you are testing, while the second set of cups should all be the same except for differences in the second factor you are testing.</w:t>
      </w:r>
    </w:p>
    <w:p w14:paraId="7C11EB44" w14:textId="77777777" w:rsidR="00766AC1" w:rsidRPr="00C12C6C" w:rsidRDefault="00326196" w:rsidP="00C12C6C">
      <w:pPr>
        <w:pStyle w:val="BodyText"/>
        <w:ind w:left="360" w:hanging="360"/>
        <w:rPr>
          <w:rFonts w:ascii="Arial" w:hAnsi="Arial" w:cs="Arial"/>
          <w:sz w:val="24"/>
        </w:rPr>
      </w:pPr>
      <w:r w:rsidRPr="00C12C6C">
        <w:rPr>
          <w:rFonts w:ascii="Arial" w:hAnsi="Arial" w:cs="Arial"/>
          <w:sz w:val="24"/>
        </w:rPr>
        <w:t xml:space="preserve"> </w:t>
      </w:r>
    </w:p>
    <w:p w14:paraId="567B8065" w14:textId="77777777" w:rsidR="000F0209" w:rsidRPr="00C12C6C" w:rsidRDefault="000F0209" w:rsidP="00C12C6C">
      <w:pPr>
        <w:pStyle w:val="BodyText"/>
        <w:ind w:left="360"/>
        <w:rPr>
          <w:rFonts w:ascii="Arial" w:hAnsi="Arial" w:cs="Arial"/>
          <w:sz w:val="24"/>
        </w:rPr>
      </w:pPr>
      <w:r w:rsidRPr="00C12C6C">
        <w:rPr>
          <w:rFonts w:ascii="Arial" w:hAnsi="Arial" w:cs="Arial"/>
          <w:sz w:val="24"/>
        </w:rPr>
        <w:t>Also, you will want to have more than one mold growth cup in each experimental condition to see whether results are consistent for different mold growth cups under the same condition.</w:t>
      </w:r>
      <w:r w:rsidR="005D440F" w:rsidRPr="00C12C6C">
        <w:rPr>
          <w:rFonts w:ascii="Arial" w:hAnsi="Arial" w:cs="Arial"/>
          <w:sz w:val="24"/>
        </w:rPr>
        <w:t xml:space="preserve">  Use </w:t>
      </w:r>
      <w:r w:rsidR="000765B4" w:rsidRPr="00C12C6C">
        <w:rPr>
          <w:rFonts w:ascii="Arial" w:hAnsi="Arial" w:cs="Arial"/>
          <w:sz w:val="24"/>
        </w:rPr>
        <w:t xml:space="preserve">the chart below </w:t>
      </w:r>
      <w:r w:rsidR="005D440F" w:rsidRPr="00C12C6C">
        <w:rPr>
          <w:rFonts w:ascii="Arial" w:hAnsi="Arial" w:cs="Arial"/>
          <w:sz w:val="24"/>
        </w:rPr>
        <w:t xml:space="preserve">to </w:t>
      </w:r>
      <w:r w:rsidR="000765B4" w:rsidRPr="00C12C6C">
        <w:rPr>
          <w:rFonts w:ascii="Arial" w:hAnsi="Arial" w:cs="Arial"/>
          <w:sz w:val="24"/>
        </w:rPr>
        <w:t>provide</w:t>
      </w:r>
      <w:r w:rsidR="00FC137A" w:rsidRPr="00C12C6C">
        <w:rPr>
          <w:rFonts w:ascii="Arial" w:hAnsi="Arial" w:cs="Arial"/>
          <w:sz w:val="24"/>
        </w:rPr>
        <w:t xml:space="preserve"> a description</w:t>
      </w:r>
      <w:r w:rsidR="00766AC1" w:rsidRPr="00C12C6C">
        <w:rPr>
          <w:rFonts w:ascii="Arial" w:hAnsi="Arial" w:cs="Arial"/>
          <w:sz w:val="24"/>
        </w:rPr>
        <w:t xml:space="preserve"> of </w:t>
      </w:r>
      <w:r w:rsidRPr="00C12C6C">
        <w:rPr>
          <w:rFonts w:ascii="Arial" w:hAnsi="Arial" w:cs="Arial"/>
          <w:sz w:val="24"/>
        </w:rPr>
        <w:t>your experimental design.</w:t>
      </w:r>
    </w:p>
    <w:p w14:paraId="5AF983B9" w14:textId="77777777" w:rsidR="00FC137A" w:rsidRPr="00C12C6C" w:rsidRDefault="00FC137A" w:rsidP="00FC137A">
      <w:pPr>
        <w:pStyle w:val="BodyText"/>
        <w:ind w:left="360"/>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16"/>
        <w:gridCol w:w="1497"/>
        <w:gridCol w:w="1523"/>
        <w:gridCol w:w="1711"/>
      </w:tblGrid>
      <w:tr w:rsidR="0082000F" w:rsidRPr="0082000F" w14:paraId="7DCEC05A" w14:textId="77777777" w:rsidTr="0082000F">
        <w:trPr>
          <w:jc w:val="center"/>
        </w:trPr>
        <w:tc>
          <w:tcPr>
            <w:tcW w:w="1589" w:type="dxa"/>
            <w:shd w:val="clear" w:color="auto" w:fill="auto"/>
          </w:tcPr>
          <w:p w14:paraId="313F32AA" w14:textId="77777777" w:rsidR="005D440F" w:rsidRPr="0082000F" w:rsidRDefault="005D440F" w:rsidP="0082000F">
            <w:pPr>
              <w:jc w:val="center"/>
              <w:rPr>
                <w:rFonts w:ascii="Arial" w:hAnsi="Arial" w:cs="Arial"/>
              </w:rPr>
            </w:pPr>
          </w:p>
        </w:tc>
        <w:tc>
          <w:tcPr>
            <w:tcW w:w="1516" w:type="dxa"/>
            <w:shd w:val="clear" w:color="auto" w:fill="auto"/>
          </w:tcPr>
          <w:p w14:paraId="60877128" w14:textId="77777777" w:rsidR="005D440F" w:rsidRPr="0082000F" w:rsidRDefault="005D440F" w:rsidP="0082000F">
            <w:pPr>
              <w:jc w:val="center"/>
              <w:rPr>
                <w:rFonts w:ascii="Arial" w:hAnsi="Arial" w:cs="Arial"/>
              </w:rPr>
            </w:pPr>
            <w:r w:rsidRPr="0082000F">
              <w:rPr>
                <w:rFonts w:ascii="Arial" w:hAnsi="Arial" w:cs="Arial"/>
              </w:rPr>
              <w:t>Cup Contents</w:t>
            </w:r>
          </w:p>
        </w:tc>
        <w:tc>
          <w:tcPr>
            <w:tcW w:w="1497" w:type="dxa"/>
            <w:shd w:val="clear" w:color="auto" w:fill="auto"/>
          </w:tcPr>
          <w:p w14:paraId="470CFDB9" w14:textId="77777777" w:rsidR="005D440F" w:rsidRPr="0082000F" w:rsidRDefault="005D440F" w:rsidP="0082000F">
            <w:pPr>
              <w:jc w:val="center"/>
              <w:rPr>
                <w:rFonts w:ascii="Arial" w:hAnsi="Arial" w:cs="Arial"/>
              </w:rPr>
            </w:pPr>
            <w:r w:rsidRPr="0082000F">
              <w:rPr>
                <w:rFonts w:ascii="Arial" w:hAnsi="Arial" w:cs="Arial"/>
              </w:rPr>
              <w:t>Location for cups</w:t>
            </w:r>
          </w:p>
        </w:tc>
        <w:tc>
          <w:tcPr>
            <w:tcW w:w="1523" w:type="dxa"/>
            <w:shd w:val="clear" w:color="auto" w:fill="auto"/>
          </w:tcPr>
          <w:p w14:paraId="586E7527" w14:textId="77777777" w:rsidR="005D440F" w:rsidRPr="0082000F" w:rsidRDefault="005D440F" w:rsidP="0082000F">
            <w:pPr>
              <w:jc w:val="center"/>
              <w:rPr>
                <w:rFonts w:ascii="Arial" w:hAnsi="Arial" w:cs="Arial"/>
              </w:rPr>
            </w:pPr>
            <w:r w:rsidRPr="0082000F">
              <w:rPr>
                <w:rFonts w:ascii="Arial" w:hAnsi="Arial" w:cs="Arial"/>
              </w:rPr>
              <w:t>Covering on cups</w:t>
            </w:r>
          </w:p>
        </w:tc>
        <w:tc>
          <w:tcPr>
            <w:tcW w:w="1711" w:type="dxa"/>
            <w:shd w:val="clear" w:color="auto" w:fill="auto"/>
          </w:tcPr>
          <w:p w14:paraId="209135EE" w14:textId="77777777" w:rsidR="005D440F" w:rsidRPr="0082000F" w:rsidRDefault="005D440F" w:rsidP="0082000F">
            <w:pPr>
              <w:jc w:val="center"/>
              <w:rPr>
                <w:rFonts w:ascii="Arial" w:hAnsi="Arial" w:cs="Arial"/>
                <w:sz w:val="20"/>
                <w:szCs w:val="20"/>
              </w:rPr>
            </w:pPr>
            <w:r w:rsidRPr="0082000F">
              <w:rPr>
                <w:rFonts w:ascii="Arial" w:hAnsi="Arial" w:cs="Arial"/>
                <w:sz w:val="20"/>
                <w:szCs w:val="20"/>
              </w:rPr>
              <w:t>Temperature &amp; other specific conditions</w:t>
            </w:r>
          </w:p>
        </w:tc>
      </w:tr>
      <w:tr w:rsidR="0082000F" w:rsidRPr="0082000F" w14:paraId="36B36C0D" w14:textId="77777777" w:rsidTr="0082000F">
        <w:trPr>
          <w:jc w:val="center"/>
        </w:trPr>
        <w:tc>
          <w:tcPr>
            <w:tcW w:w="1589" w:type="dxa"/>
            <w:shd w:val="clear" w:color="auto" w:fill="auto"/>
          </w:tcPr>
          <w:p w14:paraId="7FB6352D" w14:textId="77777777" w:rsidR="005D440F" w:rsidRPr="0082000F" w:rsidRDefault="005D440F" w:rsidP="0082000F">
            <w:pPr>
              <w:jc w:val="center"/>
              <w:rPr>
                <w:rFonts w:ascii="Arial" w:hAnsi="Arial" w:cs="Arial"/>
              </w:rPr>
            </w:pPr>
            <w:r w:rsidRPr="0082000F">
              <w:rPr>
                <w:rFonts w:ascii="Arial" w:hAnsi="Arial" w:cs="Arial"/>
              </w:rPr>
              <w:t>Cups 1 &amp; 2</w:t>
            </w:r>
          </w:p>
          <w:p w14:paraId="0C23028D" w14:textId="77777777" w:rsidR="005D440F" w:rsidRPr="0082000F" w:rsidRDefault="005D440F" w:rsidP="0082000F">
            <w:pPr>
              <w:jc w:val="center"/>
              <w:rPr>
                <w:rFonts w:ascii="Arial" w:hAnsi="Arial" w:cs="Arial"/>
              </w:rPr>
            </w:pPr>
          </w:p>
        </w:tc>
        <w:tc>
          <w:tcPr>
            <w:tcW w:w="1516" w:type="dxa"/>
            <w:shd w:val="clear" w:color="auto" w:fill="auto"/>
          </w:tcPr>
          <w:p w14:paraId="362590CC" w14:textId="77777777" w:rsidR="005D440F" w:rsidRPr="0082000F" w:rsidRDefault="005D440F" w:rsidP="0082000F">
            <w:pPr>
              <w:jc w:val="center"/>
              <w:rPr>
                <w:rFonts w:ascii="Arial" w:hAnsi="Arial" w:cs="Arial"/>
              </w:rPr>
            </w:pPr>
          </w:p>
          <w:p w14:paraId="5A30B714" w14:textId="77777777" w:rsidR="00E525E1" w:rsidRPr="0082000F" w:rsidRDefault="00E525E1" w:rsidP="00BB5475">
            <w:pPr>
              <w:rPr>
                <w:rFonts w:ascii="Arial" w:hAnsi="Arial" w:cs="Arial"/>
              </w:rPr>
            </w:pPr>
          </w:p>
          <w:p w14:paraId="19EC535C" w14:textId="77777777" w:rsidR="00E525E1" w:rsidRPr="0082000F" w:rsidRDefault="00E525E1" w:rsidP="0082000F">
            <w:pPr>
              <w:jc w:val="center"/>
              <w:rPr>
                <w:rFonts w:ascii="Arial" w:hAnsi="Arial" w:cs="Arial"/>
              </w:rPr>
            </w:pPr>
          </w:p>
        </w:tc>
        <w:tc>
          <w:tcPr>
            <w:tcW w:w="1497" w:type="dxa"/>
            <w:shd w:val="clear" w:color="auto" w:fill="auto"/>
          </w:tcPr>
          <w:p w14:paraId="1A46A2C7" w14:textId="77777777" w:rsidR="005D440F" w:rsidRPr="0082000F" w:rsidRDefault="005D440F" w:rsidP="0082000F">
            <w:pPr>
              <w:jc w:val="center"/>
              <w:rPr>
                <w:rFonts w:ascii="Arial" w:hAnsi="Arial" w:cs="Arial"/>
              </w:rPr>
            </w:pPr>
          </w:p>
        </w:tc>
        <w:tc>
          <w:tcPr>
            <w:tcW w:w="1523" w:type="dxa"/>
            <w:shd w:val="clear" w:color="auto" w:fill="auto"/>
          </w:tcPr>
          <w:p w14:paraId="22DF622B" w14:textId="77777777" w:rsidR="005D440F" w:rsidRPr="0082000F" w:rsidRDefault="005D440F" w:rsidP="0082000F">
            <w:pPr>
              <w:jc w:val="center"/>
              <w:rPr>
                <w:rFonts w:ascii="Arial" w:hAnsi="Arial" w:cs="Arial"/>
              </w:rPr>
            </w:pPr>
          </w:p>
        </w:tc>
        <w:tc>
          <w:tcPr>
            <w:tcW w:w="1711" w:type="dxa"/>
            <w:shd w:val="clear" w:color="auto" w:fill="auto"/>
          </w:tcPr>
          <w:p w14:paraId="6EC5D619" w14:textId="77777777" w:rsidR="005D440F" w:rsidRPr="0082000F" w:rsidRDefault="005D440F" w:rsidP="0082000F">
            <w:pPr>
              <w:jc w:val="center"/>
              <w:rPr>
                <w:rFonts w:ascii="Arial" w:hAnsi="Arial" w:cs="Arial"/>
              </w:rPr>
            </w:pPr>
          </w:p>
        </w:tc>
      </w:tr>
      <w:tr w:rsidR="0082000F" w:rsidRPr="0082000F" w14:paraId="70EC09C5" w14:textId="77777777" w:rsidTr="0082000F">
        <w:trPr>
          <w:jc w:val="center"/>
        </w:trPr>
        <w:tc>
          <w:tcPr>
            <w:tcW w:w="1589" w:type="dxa"/>
            <w:shd w:val="clear" w:color="auto" w:fill="auto"/>
          </w:tcPr>
          <w:p w14:paraId="1C450904" w14:textId="77777777" w:rsidR="005D440F" w:rsidRPr="0082000F" w:rsidRDefault="005D440F" w:rsidP="0082000F">
            <w:pPr>
              <w:jc w:val="center"/>
              <w:rPr>
                <w:rFonts w:ascii="Arial" w:hAnsi="Arial" w:cs="Arial"/>
              </w:rPr>
            </w:pPr>
            <w:r w:rsidRPr="0082000F">
              <w:rPr>
                <w:rFonts w:ascii="Arial" w:hAnsi="Arial" w:cs="Arial"/>
              </w:rPr>
              <w:t>Cups 3 &amp; 4</w:t>
            </w:r>
          </w:p>
          <w:p w14:paraId="1F778D36" w14:textId="77777777" w:rsidR="005D440F" w:rsidRPr="0082000F" w:rsidRDefault="005D440F" w:rsidP="0082000F">
            <w:pPr>
              <w:jc w:val="center"/>
              <w:rPr>
                <w:rFonts w:ascii="Arial" w:hAnsi="Arial" w:cs="Arial"/>
              </w:rPr>
            </w:pPr>
          </w:p>
        </w:tc>
        <w:tc>
          <w:tcPr>
            <w:tcW w:w="1516" w:type="dxa"/>
            <w:shd w:val="clear" w:color="auto" w:fill="auto"/>
          </w:tcPr>
          <w:p w14:paraId="48711148" w14:textId="77777777" w:rsidR="005D440F" w:rsidRPr="0082000F" w:rsidRDefault="005D440F" w:rsidP="0082000F">
            <w:pPr>
              <w:jc w:val="center"/>
              <w:rPr>
                <w:rFonts w:ascii="Arial" w:hAnsi="Arial" w:cs="Arial"/>
              </w:rPr>
            </w:pPr>
          </w:p>
          <w:p w14:paraId="34B0C7A1" w14:textId="77777777" w:rsidR="00E525E1" w:rsidRPr="0082000F" w:rsidRDefault="00E525E1" w:rsidP="00BB5475">
            <w:pPr>
              <w:rPr>
                <w:rFonts w:ascii="Arial" w:hAnsi="Arial" w:cs="Arial"/>
              </w:rPr>
            </w:pPr>
          </w:p>
          <w:p w14:paraId="7CE74879" w14:textId="77777777" w:rsidR="00E525E1" w:rsidRPr="0082000F" w:rsidRDefault="00E525E1" w:rsidP="0082000F">
            <w:pPr>
              <w:jc w:val="center"/>
              <w:rPr>
                <w:rFonts w:ascii="Arial" w:hAnsi="Arial" w:cs="Arial"/>
              </w:rPr>
            </w:pPr>
          </w:p>
        </w:tc>
        <w:tc>
          <w:tcPr>
            <w:tcW w:w="1497" w:type="dxa"/>
            <w:shd w:val="clear" w:color="auto" w:fill="auto"/>
          </w:tcPr>
          <w:p w14:paraId="4FD433C1" w14:textId="77777777" w:rsidR="005D440F" w:rsidRPr="0082000F" w:rsidRDefault="005D440F" w:rsidP="0082000F">
            <w:pPr>
              <w:jc w:val="center"/>
              <w:rPr>
                <w:rFonts w:ascii="Arial" w:hAnsi="Arial" w:cs="Arial"/>
              </w:rPr>
            </w:pPr>
          </w:p>
        </w:tc>
        <w:tc>
          <w:tcPr>
            <w:tcW w:w="1523" w:type="dxa"/>
            <w:shd w:val="clear" w:color="auto" w:fill="auto"/>
          </w:tcPr>
          <w:p w14:paraId="1AD25F3D" w14:textId="77777777" w:rsidR="005D440F" w:rsidRPr="0082000F" w:rsidRDefault="005D440F" w:rsidP="0082000F">
            <w:pPr>
              <w:jc w:val="center"/>
              <w:rPr>
                <w:rFonts w:ascii="Arial" w:hAnsi="Arial" w:cs="Arial"/>
              </w:rPr>
            </w:pPr>
          </w:p>
        </w:tc>
        <w:tc>
          <w:tcPr>
            <w:tcW w:w="1711" w:type="dxa"/>
            <w:shd w:val="clear" w:color="auto" w:fill="auto"/>
          </w:tcPr>
          <w:p w14:paraId="139C5EC3" w14:textId="77777777" w:rsidR="005D440F" w:rsidRPr="0082000F" w:rsidRDefault="005D440F" w:rsidP="0082000F">
            <w:pPr>
              <w:jc w:val="center"/>
              <w:rPr>
                <w:rFonts w:ascii="Arial" w:hAnsi="Arial" w:cs="Arial"/>
              </w:rPr>
            </w:pPr>
          </w:p>
        </w:tc>
      </w:tr>
      <w:tr w:rsidR="0082000F" w:rsidRPr="0082000F" w14:paraId="539726BD" w14:textId="77777777" w:rsidTr="0082000F">
        <w:trPr>
          <w:jc w:val="center"/>
        </w:trPr>
        <w:tc>
          <w:tcPr>
            <w:tcW w:w="1589" w:type="dxa"/>
            <w:shd w:val="clear" w:color="auto" w:fill="auto"/>
          </w:tcPr>
          <w:p w14:paraId="2A3FCDD8" w14:textId="77777777" w:rsidR="005D440F" w:rsidRPr="0082000F" w:rsidRDefault="005D440F" w:rsidP="0082000F">
            <w:pPr>
              <w:jc w:val="center"/>
              <w:rPr>
                <w:rFonts w:ascii="Arial" w:hAnsi="Arial" w:cs="Arial"/>
              </w:rPr>
            </w:pPr>
            <w:r w:rsidRPr="0082000F">
              <w:rPr>
                <w:rFonts w:ascii="Arial" w:hAnsi="Arial" w:cs="Arial"/>
              </w:rPr>
              <w:t>Additional cups, if desired</w:t>
            </w:r>
          </w:p>
          <w:p w14:paraId="6CC893EF" w14:textId="77777777" w:rsidR="005D440F" w:rsidRPr="0082000F" w:rsidRDefault="005D440F" w:rsidP="0082000F">
            <w:pPr>
              <w:jc w:val="center"/>
              <w:rPr>
                <w:rFonts w:ascii="Arial" w:hAnsi="Arial" w:cs="Arial"/>
              </w:rPr>
            </w:pPr>
          </w:p>
        </w:tc>
        <w:tc>
          <w:tcPr>
            <w:tcW w:w="1516" w:type="dxa"/>
            <w:shd w:val="clear" w:color="auto" w:fill="auto"/>
          </w:tcPr>
          <w:p w14:paraId="65E02811" w14:textId="77777777" w:rsidR="005D440F" w:rsidRPr="0082000F" w:rsidRDefault="005D440F" w:rsidP="0082000F">
            <w:pPr>
              <w:jc w:val="center"/>
              <w:rPr>
                <w:rFonts w:ascii="Arial" w:hAnsi="Arial" w:cs="Arial"/>
              </w:rPr>
            </w:pPr>
          </w:p>
          <w:p w14:paraId="636DF1E9" w14:textId="77777777" w:rsidR="00E525E1" w:rsidRPr="0082000F" w:rsidRDefault="00E525E1" w:rsidP="00BB5475">
            <w:pPr>
              <w:rPr>
                <w:rFonts w:ascii="Arial" w:hAnsi="Arial" w:cs="Arial"/>
              </w:rPr>
            </w:pPr>
          </w:p>
          <w:p w14:paraId="0BE65A67" w14:textId="77777777" w:rsidR="00E525E1" w:rsidRPr="0082000F" w:rsidRDefault="00E525E1" w:rsidP="0082000F">
            <w:pPr>
              <w:jc w:val="center"/>
              <w:rPr>
                <w:rFonts w:ascii="Arial" w:hAnsi="Arial" w:cs="Arial"/>
              </w:rPr>
            </w:pPr>
          </w:p>
          <w:p w14:paraId="1F26E455" w14:textId="77777777" w:rsidR="00E525E1" w:rsidRPr="0082000F" w:rsidRDefault="00E525E1" w:rsidP="0082000F">
            <w:pPr>
              <w:jc w:val="center"/>
              <w:rPr>
                <w:rFonts w:ascii="Arial" w:hAnsi="Arial" w:cs="Arial"/>
              </w:rPr>
            </w:pPr>
          </w:p>
          <w:p w14:paraId="32124C39" w14:textId="77777777" w:rsidR="00E525E1" w:rsidRPr="0082000F" w:rsidRDefault="00E525E1" w:rsidP="00E525E1">
            <w:pPr>
              <w:rPr>
                <w:rFonts w:ascii="Arial" w:hAnsi="Arial" w:cs="Arial"/>
              </w:rPr>
            </w:pPr>
          </w:p>
        </w:tc>
        <w:tc>
          <w:tcPr>
            <w:tcW w:w="1497" w:type="dxa"/>
            <w:shd w:val="clear" w:color="auto" w:fill="auto"/>
          </w:tcPr>
          <w:p w14:paraId="0302FB28" w14:textId="77777777" w:rsidR="005D440F" w:rsidRPr="0082000F" w:rsidRDefault="005D440F" w:rsidP="0082000F">
            <w:pPr>
              <w:jc w:val="center"/>
              <w:rPr>
                <w:rFonts w:ascii="Arial" w:hAnsi="Arial" w:cs="Arial"/>
              </w:rPr>
            </w:pPr>
          </w:p>
        </w:tc>
        <w:tc>
          <w:tcPr>
            <w:tcW w:w="1523" w:type="dxa"/>
            <w:shd w:val="clear" w:color="auto" w:fill="auto"/>
          </w:tcPr>
          <w:p w14:paraId="2469D5D8" w14:textId="77777777" w:rsidR="005D440F" w:rsidRPr="0082000F" w:rsidRDefault="005D440F" w:rsidP="0082000F">
            <w:pPr>
              <w:jc w:val="center"/>
              <w:rPr>
                <w:rFonts w:ascii="Arial" w:hAnsi="Arial" w:cs="Arial"/>
              </w:rPr>
            </w:pPr>
          </w:p>
        </w:tc>
        <w:tc>
          <w:tcPr>
            <w:tcW w:w="1711" w:type="dxa"/>
            <w:shd w:val="clear" w:color="auto" w:fill="auto"/>
          </w:tcPr>
          <w:p w14:paraId="0B3D8EAD" w14:textId="77777777" w:rsidR="005D440F" w:rsidRPr="0082000F" w:rsidRDefault="005D440F" w:rsidP="0082000F">
            <w:pPr>
              <w:jc w:val="center"/>
              <w:rPr>
                <w:rFonts w:ascii="Arial" w:hAnsi="Arial" w:cs="Arial"/>
              </w:rPr>
            </w:pPr>
          </w:p>
        </w:tc>
      </w:tr>
    </w:tbl>
    <w:p w14:paraId="68B5FAB9" w14:textId="77777777" w:rsidR="00050322" w:rsidRPr="00C12C6C" w:rsidRDefault="00050322" w:rsidP="00A10BC2">
      <w:pPr>
        <w:pStyle w:val="BodyText"/>
        <w:jc w:val="center"/>
        <w:rPr>
          <w:rFonts w:ascii="Arial" w:hAnsi="Arial" w:cs="Arial"/>
          <w:sz w:val="24"/>
        </w:rPr>
      </w:pPr>
    </w:p>
    <w:p w14:paraId="286071C9" w14:textId="77777777" w:rsidR="00FC137A" w:rsidRPr="00C12C6C" w:rsidRDefault="00FC137A" w:rsidP="00C12C6C">
      <w:pPr>
        <w:numPr>
          <w:ilvl w:val="1"/>
          <w:numId w:val="3"/>
        </w:numPr>
        <w:tabs>
          <w:tab w:val="clear" w:pos="1800"/>
        </w:tabs>
        <w:ind w:left="360" w:hanging="360"/>
        <w:rPr>
          <w:rFonts w:ascii="Arial" w:hAnsi="Arial" w:cs="Arial"/>
        </w:rPr>
      </w:pPr>
      <w:r w:rsidRPr="00C12C6C">
        <w:rPr>
          <w:rFonts w:ascii="Arial" w:hAnsi="Arial" w:cs="Arial"/>
        </w:rPr>
        <w:t>Once you have designed your experiment check with your teacher for suggestions and approval.</w:t>
      </w:r>
    </w:p>
    <w:p w14:paraId="16F9F90C" w14:textId="77777777" w:rsidR="000F0209" w:rsidRPr="00C12C6C" w:rsidRDefault="000F0209" w:rsidP="00C12C6C">
      <w:pPr>
        <w:pStyle w:val="BodyText"/>
        <w:ind w:left="360" w:hanging="360"/>
        <w:rPr>
          <w:rFonts w:ascii="Arial" w:hAnsi="Arial" w:cs="Arial"/>
          <w:sz w:val="24"/>
        </w:rPr>
      </w:pPr>
    </w:p>
    <w:p w14:paraId="0ED410B6" w14:textId="77777777" w:rsidR="000F0209" w:rsidRPr="00C12C6C" w:rsidRDefault="000F0209" w:rsidP="00C12C6C">
      <w:pPr>
        <w:numPr>
          <w:ilvl w:val="1"/>
          <w:numId w:val="3"/>
        </w:numPr>
        <w:tabs>
          <w:tab w:val="clear" w:pos="1800"/>
        </w:tabs>
        <w:ind w:left="360" w:hanging="360"/>
        <w:rPr>
          <w:rFonts w:ascii="Arial" w:hAnsi="Arial" w:cs="Arial"/>
        </w:rPr>
      </w:pPr>
      <w:r w:rsidRPr="00C12C6C">
        <w:rPr>
          <w:rFonts w:ascii="Arial" w:hAnsi="Arial" w:cs="Arial"/>
        </w:rPr>
        <w:t xml:space="preserve">Set up </w:t>
      </w:r>
      <w:r w:rsidR="00631263" w:rsidRPr="00C12C6C">
        <w:rPr>
          <w:rFonts w:ascii="Arial" w:hAnsi="Arial" w:cs="Arial"/>
        </w:rPr>
        <w:t>your</w:t>
      </w:r>
      <w:r w:rsidRPr="00C12C6C">
        <w:rPr>
          <w:rFonts w:ascii="Arial" w:hAnsi="Arial" w:cs="Arial"/>
        </w:rPr>
        <w:t xml:space="preserve"> experiment.</w:t>
      </w:r>
      <w:r w:rsidR="00631263" w:rsidRPr="00C12C6C">
        <w:rPr>
          <w:rFonts w:ascii="Arial" w:hAnsi="Arial" w:cs="Arial"/>
        </w:rPr>
        <w:t xml:space="preserve">  When applying the mold to your cups, use Q-tips and try to get the same amount</w:t>
      </w:r>
      <w:r w:rsidR="002E79BE" w:rsidRPr="00C12C6C">
        <w:rPr>
          <w:rFonts w:ascii="Arial" w:hAnsi="Arial" w:cs="Arial"/>
        </w:rPr>
        <w:t xml:space="preserve"> of mold</w:t>
      </w:r>
      <w:r w:rsidR="00631263" w:rsidRPr="00C12C6C">
        <w:rPr>
          <w:rFonts w:ascii="Arial" w:hAnsi="Arial" w:cs="Arial"/>
        </w:rPr>
        <w:t xml:space="preserve"> in each cup.</w:t>
      </w:r>
    </w:p>
    <w:p w14:paraId="7891D74D" w14:textId="77777777" w:rsidR="00766AC1" w:rsidRPr="00C12C6C" w:rsidRDefault="00766AC1" w:rsidP="00C12C6C">
      <w:pPr>
        <w:ind w:left="360" w:hanging="360"/>
        <w:rPr>
          <w:rFonts w:ascii="Arial" w:hAnsi="Arial" w:cs="Arial"/>
        </w:rPr>
      </w:pPr>
    </w:p>
    <w:p w14:paraId="0DFDA63A" w14:textId="77777777" w:rsidR="00766AC1" w:rsidRPr="00C12C6C" w:rsidRDefault="00766AC1" w:rsidP="00AD6944">
      <w:pPr>
        <w:numPr>
          <w:ilvl w:val="1"/>
          <w:numId w:val="3"/>
        </w:numPr>
        <w:tabs>
          <w:tab w:val="clear" w:pos="1800"/>
        </w:tabs>
        <w:ind w:left="360" w:hanging="360"/>
        <w:rPr>
          <w:rFonts w:ascii="Arial" w:hAnsi="Arial" w:cs="Arial"/>
        </w:rPr>
      </w:pPr>
      <w:r w:rsidRPr="00C12C6C">
        <w:rPr>
          <w:rFonts w:ascii="Arial" w:hAnsi="Arial" w:cs="Arial"/>
        </w:rPr>
        <w:lastRenderedPageBreak/>
        <w:t>Plan how you will gather and record the data</w:t>
      </w:r>
      <w:r w:rsidR="005D440F" w:rsidRPr="00C12C6C">
        <w:rPr>
          <w:rFonts w:ascii="Arial" w:hAnsi="Arial" w:cs="Arial"/>
        </w:rPr>
        <w:t xml:space="preserve">, </w:t>
      </w:r>
      <w:r w:rsidR="007B4899" w:rsidRPr="00C12C6C">
        <w:rPr>
          <w:rFonts w:ascii="Arial" w:hAnsi="Arial" w:cs="Arial"/>
        </w:rPr>
        <w:t xml:space="preserve">using the </w:t>
      </w:r>
      <w:r w:rsidR="00EB4A7D" w:rsidRPr="00C12C6C">
        <w:rPr>
          <w:rFonts w:ascii="Arial" w:hAnsi="Arial" w:cs="Arial"/>
        </w:rPr>
        <w:t>chart</w:t>
      </w:r>
      <w:r w:rsidR="005D440F" w:rsidRPr="00C12C6C">
        <w:rPr>
          <w:rFonts w:ascii="Arial" w:hAnsi="Arial" w:cs="Arial"/>
        </w:rPr>
        <w:t xml:space="preserve"> shown below</w:t>
      </w:r>
      <w:r w:rsidRPr="00C12C6C">
        <w:rPr>
          <w:rFonts w:ascii="Arial" w:hAnsi="Arial" w:cs="Arial"/>
        </w:rPr>
        <w:t xml:space="preserve">.  If possible, you should record mold growth and any other observations every day for 5 days or longer.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597"/>
        <w:gridCol w:w="1597"/>
        <w:gridCol w:w="1597"/>
        <w:gridCol w:w="1598"/>
        <w:gridCol w:w="1518"/>
      </w:tblGrid>
      <w:tr w:rsidR="0082000F" w:rsidRPr="0082000F" w14:paraId="272AB20C" w14:textId="77777777" w:rsidTr="0082000F">
        <w:trPr>
          <w:jc w:val="center"/>
        </w:trPr>
        <w:tc>
          <w:tcPr>
            <w:tcW w:w="1669" w:type="dxa"/>
            <w:shd w:val="clear" w:color="auto" w:fill="auto"/>
          </w:tcPr>
          <w:p w14:paraId="56DEBF48" w14:textId="77777777" w:rsidR="002E79BE" w:rsidRPr="0082000F" w:rsidRDefault="002E79BE" w:rsidP="002E79BE">
            <w:pPr>
              <w:rPr>
                <w:rFonts w:ascii="Arial" w:hAnsi="Arial" w:cs="Arial"/>
              </w:rPr>
            </w:pPr>
            <w:r w:rsidRPr="0082000F">
              <w:rPr>
                <w:rFonts w:ascii="Arial" w:hAnsi="Arial" w:cs="Arial"/>
              </w:rPr>
              <w:t>Fill in the dates below</w:t>
            </w:r>
          </w:p>
        </w:tc>
        <w:tc>
          <w:tcPr>
            <w:tcW w:w="1597" w:type="dxa"/>
            <w:shd w:val="clear" w:color="auto" w:fill="auto"/>
          </w:tcPr>
          <w:p w14:paraId="3A5D208C" w14:textId="77777777" w:rsidR="002E79BE" w:rsidRPr="0082000F" w:rsidRDefault="002E79BE" w:rsidP="0082000F">
            <w:pPr>
              <w:jc w:val="center"/>
              <w:rPr>
                <w:rFonts w:ascii="Arial" w:hAnsi="Arial" w:cs="Arial"/>
              </w:rPr>
            </w:pPr>
            <w:r w:rsidRPr="0082000F">
              <w:rPr>
                <w:rFonts w:ascii="Arial" w:hAnsi="Arial" w:cs="Arial"/>
              </w:rPr>
              <w:t>Cup 1</w:t>
            </w:r>
          </w:p>
        </w:tc>
        <w:tc>
          <w:tcPr>
            <w:tcW w:w="1597" w:type="dxa"/>
            <w:shd w:val="clear" w:color="auto" w:fill="auto"/>
          </w:tcPr>
          <w:p w14:paraId="21B66A36" w14:textId="77777777" w:rsidR="002E79BE" w:rsidRPr="0082000F" w:rsidRDefault="002E79BE" w:rsidP="0082000F">
            <w:pPr>
              <w:jc w:val="center"/>
              <w:rPr>
                <w:rFonts w:ascii="Arial" w:hAnsi="Arial" w:cs="Arial"/>
              </w:rPr>
            </w:pPr>
            <w:r w:rsidRPr="0082000F">
              <w:rPr>
                <w:rFonts w:ascii="Arial" w:hAnsi="Arial" w:cs="Arial"/>
              </w:rPr>
              <w:t>Cup 2</w:t>
            </w:r>
          </w:p>
        </w:tc>
        <w:tc>
          <w:tcPr>
            <w:tcW w:w="1597" w:type="dxa"/>
            <w:shd w:val="clear" w:color="auto" w:fill="auto"/>
          </w:tcPr>
          <w:p w14:paraId="6E155ACD" w14:textId="77777777" w:rsidR="002E79BE" w:rsidRPr="0082000F" w:rsidRDefault="002E79BE" w:rsidP="0082000F">
            <w:pPr>
              <w:jc w:val="center"/>
              <w:rPr>
                <w:rFonts w:ascii="Arial" w:hAnsi="Arial" w:cs="Arial"/>
              </w:rPr>
            </w:pPr>
            <w:r w:rsidRPr="0082000F">
              <w:rPr>
                <w:rFonts w:ascii="Arial" w:hAnsi="Arial" w:cs="Arial"/>
              </w:rPr>
              <w:t>Cup 3</w:t>
            </w:r>
          </w:p>
        </w:tc>
        <w:tc>
          <w:tcPr>
            <w:tcW w:w="1598" w:type="dxa"/>
            <w:shd w:val="clear" w:color="auto" w:fill="auto"/>
          </w:tcPr>
          <w:p w14:paraId="44496BB9" w14:textId="77777777" w:rsidR="002E79BE" w:rsidRPr="0082000F" w:rsidRDefault="002E79BE" w:rsidP="0082000F">
            <w:pPr>
              <w:jc w:val="center"/>
              <w:rPr>
                <w:rFonts w:ascii="Arial" w:hAnsi="Arial" w:cs="Arial"/>
              </w:rPr>
            </w:pPr>
            <w:r w:rsidRPr="0082000F">
              <w:rPr>
                <w:rFonts w:ascii="Arial" w:hAnsi="Arial" w:cs="Arial"/>
              </w:rPr>
              <w:t>Cup 4</w:t>
            </w:r>
          </w:p>
        </w:tc>
        <w:tc>
          <w:tcPr>
            <w:tcW w:w="1518" w:type="dxa"/>
            <w:shd w:val="clear" w:color="auto" w:fill="auto"/>
          </w:tcPr>
          <w:p w14:paraId="4FB67EC9" w14:textId="77777777" w:rsidR="002E79BE" w:rsidRPr="0082000F" w:rsidRDefault="002E79BE" w:rsidP="0082000F">
            <w:pPr>
              <w:jc w:val="center"/>
              <w:rPr>
                <w:rFonts w:ascii="Arial" w:hAnsi="Arial" w:cs="Arial"/>
              </w:rPr>
            </w:pPr>
          </w:p>
        </w:tc>
      </w:tr>
      <w:tr w:rsidR="0082000F" w:rsidRPr="0082000F" w14:paraId="0FF570AD" w14:textId="77777777" w:rsidTr="0082000F">
        <w:trPr>
          <w:jc w:val="center"/>
        </w:trPr>
        <w:tc>
          <w:tcPr>
            <w:tcW w:w="1669" w:type="dxa"/>
            <w:shd w:val="clear" w:color="auto" w:fill="auto"/>
          </w:tcPr>
          <w:p w14:paraId="2BFD45B6" w14:textId="77777777" w:rsidR="002E79BE" w:rsidRPr="0082000F" w:rsidRDefault="002E79BE" w:rsidP="002E79BE">
            <w:pPr>
              <w:rPr>
                <w:rFonts w:ascii="Arial" w:hAnsi="Arial" w:cs="Arial"/>
              </w:rPr>
            </w:pPr>
            <w:r w:rsidRPr="0082000F">
              <w:rPr>
                <w:rFonts w:ascii="Arial" w:hAnsi="Arial" w:cs="Arial"/>
              </w:rPr>
              <w:t>Day 1 (today):</w:t>
            </w:r>
          </w:p>
          <w:p w14:paraId="2E68184E" w14:textId="77777777" w:rsidR="002E79BE" w:rsidRPr="0082000F" w:rsidRDefault="002E79BE" w:rsidP="002E79BE">
            <w:pPr>
              <w:rPr>
                <w:rFonts w:ascii="Arial" w:hAnsi="Arial" w:cs="Arial"/>
              </w:rPr>
            </w:pPr>
          </w:p>
          <w:p w14:paraId="6A794339" w14:textId="77777777" w:rsidR="002E79BE" w:rsidRPr="0082000F" w:rsidRDefault="002E79BE" w:rsidP="002E79BE">
            <w:pPr>
              <w:rPr>
                <w:rFonts w:ascii="Arial" w:hAnsi="Arial" w:cs="Arial"/>
              </w:rPr>
            </w:pPr>
          </w:p>
        </w:tc>
        <w:tc>
          <w:tcPr>
            <w:tcW w:w="1597" w:type="dxa"/>
            <w:shd w:val="clear" w:color="auto" w:fill="auto"/>
          </w:tcPr>
          <w:p w14:paraId="4914C835" w14:textId="77777777" w:rsidR="002E79BE" w:rsidRPr="0082000F" w:rsidRDefault="002E79BE" w:rsidP="002E79BE">
            <w:pPr>
              <w:rPr>
                <w:rFonts w:ascii="Arial" w:hAnsi="Arial" w:cs="Arial"/>
              </w:rPr>
            </w:pPr>
          </w:p>
        </w:tc>
        <w:tc>
          <w:tcPr>
            <w:tcW w:w="1597" w:type="dxa"/>
            <w:shd w:val="clear" w:color="auto" w:fill="auto"/>
          </w:tcPr>
          <w:p w14:paraId="3D5185AD" w14:textId="77777777" w:rsidR="002E79BE" w:rsidRPr="0082000F" w:rsidRDefault="002E79BE" w:rsidP="002E79BE">
            <w:pPr>
              <w:rPr>
                <w:rFonts w:ascii="Arial" w:hAnsi="Arial" w:cs="Arial"/>
              </w:rPr>
            </w:pPr>
          </w:p>
        </w:tc>
        <w:tc>
          <w:tcPr>
            <w:tcW w:w="1597" w:type="dxa"/>
            <w:shd w:val="clear" w:color="auto" w:fill="auto"/>
          </w:tcPr>
          <w:p w14:paraId="7B821151" w14:textId="77777777" w:rsidR="002E79BE" w:rsidRPr="0082000F" w:rsidRDefault="002E79BE" w:rsidP="002E79BE">
            <w:pPr>
              <w:rPr>
                <w:rFonts w:ascii="Arial" w:hAnsi="Arial" w:cs="Arial"/>
              </w:rPr>
            </w:pPr>
          </w:p>
        </w:tc>
        <w:tc>
          <w:tcPr>
            <w:tcW w:w="1598" w:type="dxa"/>
            <w:shd w:val="clear" w:color="auto" w:fill="auto"/>
          </w:tcPr>
          <w:p w14:paraId="47DF379A" w14:textId="77777777" w:rsidR="002E79BE" w:rsidRPr="0082000F" w:rsidRDefault="002E79BE" w:rsidP="002E79BE">
            <w:pPr>
              <w:rPr>
                <w:rFonts w:ascii="Arial" w:hAnsi="Arial" w:cs="Arial"/>
              </w:rPr>
            </w:pPr>
          </w:p>
        </w:tc>
        <w:tc>
          <w:tcPr>
            <w:tcW w:w="1518" w:type="dxa"/>
            <w:shd w:val="clear" w:color="auto" w:fill="auto"/>
          </w:tcPr>
          <w:p w14:paraId="5964ED6E" w14:textId="77777777" w:rsidR="002E79BE" w:rsidRPr="0082000F" w:rsidRDefault="002E79BE" w:rsidP="002E79BE">
            <w:pPr>
              <w:rPr>
                <w:rFonts w:ascii="Arial" w:hAnsi="Arial" w:cs="Arial"/>
              </w:rPr>
            </w:pPr>
          </w:p>
        </w:tc>
      </w:tr>
      <w:tr w:rsidR="0082000F" w:rsidRPr="0082000F" w14:paraId="77130CDA" w14:textId="77777777" w:rsidTr="0082000F">
        <w:trPr>
          <w:jc w:val="center"/>
        </w:trPr>
        <w:tc>
          <w:tcPr>
            <w:tcW w:w="1669" w:type="dxa"/>
            <w:shd w:val="clear" w:color="auto" w:fill="auto"/>
          </w:tcPr>
          <w:p w14:paraId="55F05CE9" w14:textId="77777777" w:rsidR="002E79BE" w:rsidRPr="0082000F" w:rsidRDefault="002E79BE" w:rsidP="002E79BE">
            <w:pPr>
              <w:rPr>
                <w:rFonts w:ascii="Arial" w:hAnsi="Arial" w:cs="Arial"/>
              </w:rPr>
            </w:pPr>
            <w:r w:rsidRPr="0082000F">
              <w:rPr>
                <w:rFonts w:ascii="Arial" w:hAnsi="Arial" w:cs="Arial"/>
              </w:rPr>
              <w:t>Day 2:</w:t>
            </w:r>
          </w:p>
          <w:p w14:paraId="01293C1A" w14:textId="77777777" w:rsidR="002E79BE" w:rsidRPr="0082000F" w:rsidRDefault="002E79BE" w:rsidP="002E79BE">
            <w:pPr>
              <w:rPr>
                <w:rFonts w:ascii="Arial" w:hAnsi="Arial" w:cs="Arial"/>
              </w:rPr>
            </w:pPr>
          </w:p>
          <w:p w14:paraId="25F362AD" w14:textId="77777777" w:rsidR="002E79BE" w:rsidRPr="0082000F" w:rsidRDefault="002E79BE" w:rsidP="002E79BE">
            <w:pPr>
              <w:rPr>
                <w:rFonts w:ascii="Arial" w:hAnsi="Arial" w:cs="Arial"/>
              </w:rPr>
            </w:pPr>
          </w:p>
        </w:tc>
        <w:tc>
          <w:tcPr>
            <w:tcW w:w="1597" w:type="dxa"/>
            <w:shd w:val="clear" w:color="auto" w:fill="auto"/>
          </w:tcPr>
          <w:p w14:paraId="051D474B" w14:textId="77777777" w:rsidR="002E79BE" w:rsidRPr="0082000F" w:rsidRDefault="002E79BE" w:rsidP="002E79BE">
            <w:pPr>
              <w:rPr>
                <w:rFonts w:ascii="Arial" w:hAnsi="Arial" w:cs="Arial"/>
              </w:rPr>
            </w:pPr>
          </w:p>
        </w:tc>
        <w:tc>
          <w:tcPr>
            <w:tcW w:w="1597" w:type="dxa"/>
            <w:shd w:val="clear" w:color="auto" w:fill="auto"/>
          </w:tcPr>
          <w:p w14:paraId="4F44A8F4" w14:textId="77777777" w:rsidR="002E79BE" w:rsidRPr="0082000F" w:rsidRDefault="002E79BE" w:rsidP="002E79BE">
            <w:pPr>
              <w:rPr>
                <w:rFonts w:ascii="Arial" w:hAnsi="Arial" w:cs="Arial"/>
              </w:rPr>
            </w:pPr>
          </w:p>
        </w:tc>
        <w:tc>
          <w:tcPr>
            <w:tcW w:w="1597" w:type="dxa"/>
            <w:shd w:val="clear" w:color="auto" w:fill="auto"/>
          </w:tcPr>
          <w:p w14:paraId="18126A47" w14:textId="77777777" w:rsidR="002E79BE" w:rsidRPr="0082000F" w:rsidRDefault="002E79BE" w:rsidP="002E79BE">
            <w:pPr>
              <w:rPr>
                <w:rFonts w:ascii="Arial" w:hAnsi="Arial" w:cs="Arial"/>
              </w:rPr>
            </w:pPr>
          </w:p>
        </w:tc>
        <w:tc>
          <w:tcPr>
            <w:tcW w:w="1598" w:type="dxa"/>
            <w:shd w:val="clear" w:color="auto" w:fill="auto"/>
          </w:tcPr>
          <w:p w14:paraId="1583E87B" w14:textId="77777777" w:rsidR="002E79BE" w:rsidRPr="0082000F" w:rsidRDefault="002E79BE" w:rsidP="002E79BE">
            <w:pPr>
              <w:rPr>
                <w:rFonts w:ascii="Arial" w:hAnsi="Arial" w:cs="Arial"/>
              </w:rPr>
            </w:pPr>
          </w:p>
        </w:tc>
        <w:tc>
          <w:tcPr>
            <w:tcW w:w="1518" w:type="dxa"/>
            <w:shd w:val="clear" w:color="auto" w:fill="auto"/>
          </w:tcPr>
          <w:p w14:paraId="007A837D" w14:textId="77777777" w:rsidR="002E79BE" w:rsidRPr="0082000F" w:rsidRDefault="002E79BE" w:rsidP="002E79BE">
            <w:pPr>
              <w:rPr>
                <w:rFonts w:ascii="Arial" w:hAnsi="Arial" w:cs="Arial"/>
              </w:rPr>
            </w:pPr>
          </w:p>
        </w:tc>
      </w:tr>
      <w:tr w:rsidR="0082000F" w:rsidRPr="0082000F" w14:paraId="50B44FFA" w14:textId="77777777" w:rsidTr="0082000F">
        <w:trPr>
          <w:jc w:val="center"/>
        </w:trPr>
        <w:tc>
          <w:tcPr>
            <w:tcW w:w="1669" w:type="dxa"/>
            <w:shd w:val="clear" w:color="auto" w:fill="auto"/>
          </w:tcPr>
          <w:p w14:paraId="30E0FB1D" w14:textId="77777777" w:rsidR="002E79BE" w:rsidRPr="0082000F" w:rsidRDefault="002E79BE" w:rsidP="002E79BE">
            <w:pPr>
              <w:rPr>
                <w:rFonts w:ascii="Arial" w:hAnsi="Arial" w:cs="Arial"/>
              </w:rPr>
            </w:pPr>
            <w:r w:rsidRPr="0082000F">
              <w:rPr>
                <w:rFonts w:ascii="Arial" w:hAnsi="Arial" w:cs="Arial"/>
              </w:rPr>
              <w:t>Day 3:</w:t>
            </w:r>
          </w:p>
          <w:p w14:paraId="420E468D" w14:textId="77777777" w:rsidR="002E79BE" w:rsidRPr="0082000F" w:rsidRDefault="002E79BE" w:rsidP="002E79BE">
            <w:pPr>
              <w:rPr>
                <w:rFonts w:ascii="Arial" w:hAnsi="Arial" w:cs="Arial"/>
              </w:rPr>
            </w:pPr>
          </w:p>
          <w:p w14:paraId="38B55FD9" w14:textId="77777777" w:rsidR="002E79BE" w:rsidRPr="0082000F" w:rsidRDefault="002E79BE" w:rsidP="002E79BE">
            <w:pPr>
              <w:rPr>
                <w:rFonts w:ascii="Arial" w:hAnsi="Arial" w:cs="Arial"/>
              </w:rPr>
            </w:pPr>
          </w:p>
        </w:tc>
        <w:tc>
          <w:tcPr>
            <w:tcW w:w="1597" w:type="dxa"/>
            <w:shd w:val="clear" w:color="auto" w:fill="auto"/>
          </w:tcPr>
          <w:p w14:paraId="212ACC65" w14:textId="77777777" w:rsidR="002E79BE" w:rsidRPr="0082000F" w:rsidRDefault="002E79BE" w:rsidP="002E79BE">
            <w:pPr>
              <w:rPr>
                <w:rFonts w:ascii="Arial" w:hAnsi="Arial" w:cs="Arial"/>
              </w:rPr>
            </w:pPr>
          </w:p>
        </w:tc>
        <w:tc>
          <w:tcPr>
            <w:tcW w:w="1597" w:type="dxa"/>
            <w:shd w:val="clear" w:color="auto" w:fill="auto"/>
          </w:tcPr>
          <w:p w14:paraId="01EFF9E4" w14:textId="77777777" w:rsidR="002E79BE" w:rsidRPr="0082000F" w:rsidRDefault="002E79BE" w:rsidP="002E79BE">
            <w:pPr>
              <w:rPr>
                <w:rFonts w:ascii="Arial" w:hAnsi="Arial" w:cs="Arial"/>
              </w:rPr>
            </w:pPr>
          </w:p>
        </w:tc>
        <w:tc>
          <w:tcPr>
            <w:tcW w:w="1597" w:type="dxa"/>
            <w:shd w:val="clear" w:color="auto" w:fill="auto"/>
          </w:tcPr>
          <w:p w14:paraId="6E523FF8" w14:textId="77777777" w:rsidR="002E79BE" w:rsidRPr="0082000F" w:rsidRDefault="002E79BE" w:rsidP="002E79BE">
            <w:pPr>
              <w:rPr>
                <w:rFonts w:ascii="Arial" w:hAnsi="Arial" w:cs="Arial"/>
              </w:rPr>
            </w:pPr>
          </w:p>
        </w:tc>
        <w:tc>
          <w:tcPr>
            <w:tcW w:w="1598" w:type="dxa"/>
            <w:shd w:val="clear" w:color="auto" w:fill="auto"/>
          </w:tcPr>
          <w:p w14:paraId="646D0A60" w14:textId="77777777" w:rsidR="002E79BE" w:rsidRPr="0082000F" w:rsidRDefault="002E79BE" w:rsidP="002E79BE">
            <w:pPr>
              <w:rPr>
                <w:rFonts w:ascii="Arial" w:hAnsi="Arial" w:cs="Arial"/>
              </w:rPr>
            </w:pPr>
          </w:p>
        </w:tc>
        <w:tc>
          <w:tcPr>
            <w:tcW w:w="1518" w:type="dxa"/>
            <w:shd w:val="clear" w:color="auto" w:fill="auto"/>
          </w:tcPr>
          <w:p w14:paraId="4633EA67" w14:textId="77777777" w:rsidR="002E79BE" w:rsidRPr="0082000F" w:rsidRDefault="002E79BE" w:rsidP="002E79BE">
            <w:pPr>
              <w:rPr>
                <w:rFonts w:ascii="Arial" w:hAnsi="Arial" w:cs="Arial"/>
              </w:rPr>
            </w:pPr>
          </w:p>
        </w:tc>
      </w:tr>
      <w:tr w:rsidR="0082000F" w:rsidRPr="0082000F" w14:paraId="554395DA" w14:textId="77777777" w:rsidTr="0082000F">
        <w:trPr>
          <w:jc w:val="center"/>
        </w:trPr>
        <w:tc>
          <w:tcPr>
            <w:tcW w:w="1669" w:type="dxa"/>
            <w:shd w:val="clear" w:color="auto" w:fill="auto"/>
          </w:tcPr>
          <w:p w14:paraId="306D0C81" w14:textId="77777777" w:rsidR="002E79BE" w:rsidRPr="0082000F" w:rsidRDefault="002E79BE" w:rsidP="002E79BE">
            <w:pPr>
              <w:rPr>
                <w:rFonts w:ascii="Arial" w:hAnsi="Arial" w:cs="Arial"/>
              </w:rPr>
            </w:pPr>
            <w:r w:rsidRPr="0082000F">
              <w:rPr>
                <w:rFonts w:ascii="Arial" w:hAnsi="Arial" w:cs="Arial"/>
              </w:rPr>
              <w:t>Day 4:</w:t>
            </w:r>
          </w:p>
          <w:p w14:paraId="62856CCE" w14:textId="77777777" w:rsidR="002E79BE" w:rsidRPr="0082000F" w:rsidRDefault="002E79BE" w:rsidP="002E79BE">
            <w:pPr>
              <w:rPr>
                <w:rFonts w:ascii="Arial" w:hAnsi="Arial" w:cs="Arial"/>
              </w:rPr>
            </w:pPr>
          </w:p>
          <w:p w14:paraId="33AC00AA" w14:textId="77777777" w:rsidR="002E79BE" w:rsidRPr="0082000F" w:rsidRDefault="002E79BE" w:rsidP="002E79BE">
            <w:pPr>
              <w:rPr>
                <w:rFonts w:ascii="Arial" w:hAnsi="Arial" w:cs="Arial"/>
              </w:rPr>
            </w:pPr>
          </w:p>
        </w:tc>
        <w:tc>
          <w:tcPr>
            <w:tcW w:w="1597" w:type="dxa"/>
            <w:shd w:val="clear" w:color="auto" w:fill="auto"/>
          </w:tcPr>
          <w:p w14:paraId="68A24DD3" w14:textId="77777777" w:rsidR="002E79BE" w:rsidRPr="0082000F" w:rsidRDefault="002E79BE" w:rsidP="002E79BE">
            <w:pPr>
              <w:rPr>
                <w:rFonts w:ascii="Arial" w:hAnsi="Arial" w:cs="Arial"/>
              </w:rPr>
            </w:pPr>
          </w:p>
        </w:tc>
        <w:tc>
          <w:tcPr>
            <w:tcW w:w="1597" w:type="dxa"/>
            <w:shd w:val="clear" w:color="auto" w:fill="auto"/>
          </w:tcPr>
          <w:p w14:paraId="35909037" w14:textId="77777777" w:rsidR="002E79BE" w:rsidRPr="0082000F" w:rsidRDefault="002E79BE" w:rsidP="002E79BE">
            <w:pPr>
              <w:rPr>
                <w:rFonts w:ascii="Arial" w:hAnsi="Arial" w:cs="Arial"/>
              </w:rPr>
            </w:pPr>
          </w:p>
        </w:tc>
        <w:tc>
          <w:tcPr>
            <w:tcW w:w="1597" w:type="dxa"/>
            <w:shd w:val="clear" w:color="auto" w:fill="auto"/>
          </w:tcPr>
          <w:p w14:paraId="05F94B6D" w14:textId="77777777" w:rsidR="002E79BE" w:rsidRPr="0082000F" w:rsidRDefault="002E79BE" w:rsidP="002E79BE">
            <w:pPr>
              <w:rPr>
                <w:rFonts w:ascii="Arial" w:hAnsi="Arial" w:cs="Arial"/>
              </w:rPr>
            </w:pPr>
          </w:p>
        </w:tc>
        <w:tc>
          <w:tcPr>
            <w:tcW w:w="1598" w:type="dxa"/>
            <w:shd w:val="clear" w:color="auto" w:fill="auto"/>
          </w:tcPr>
          <w:p w14:paraId="47CF45FA" w14:textId="77777777" w:rsidR="002E79BE" w:rsidRPr="0082000F" w:rsidRDefault="002E79BE" w:rsidP="002E79BE">
            <w:pPr>
              <w:rPr>
                <w:rFonts w:ascii="Arial" w:hAnsi="Arial" w:cs="Arial"/>
              </w:rPr>
            </w:pPr>
          </w:p>
        </w:tc>
        <w:tc>
          <w:tcPr>
            <w:tcW w:w="1518" w:type="dxa"/>
            <w:shd w:val="clear" w:color="auto" w:fill="auto"/>
          </w:tcPr>
          <w:p w14:paraId="75BC5631" w14:textId="77777777" w:rsidR="002E79BE" w:rsidRPr="0082000F" w:rsidRDefault="002E79BE" w:rsidP="002E79BE">
            <w:pPr>
              <w:rPr>
                <w:rFonts w:ascii="Arial" w:hAnsi="Arial" w:cs="Arial"/>
              </w:rPr>
            </w:pPr>
          </w:p>
        </w:tc>
      </w:tr>
      <w:tr w:rsidR="0082000F" w:rsidRPr="0082000F" w14:paraId="6DA257E1" w14:textId="77777777" w:rsidTr="0082000F">
        <w:trPr>
          <w:jc w:val="center"/>
        </w:trPr>
        <w:tc>
          <w:tcPr>
            <w:tcW w:w="1669" w:type="dxa"/>
            <w:shd w:val="clear" w:color="auto" w:fill="auto"/>
          </w:tcPr>
          <w:p w14:paraId="1CD8B65F" w14:textId="77777777" w:rsidR="002E79BE" w:rsidRPr="0082000F" w:rsidRDefault="002E79BE" w:rsidP="002E79BE">
            <w:pPr>
              <w:rPr>
                <w:rFonts w:ascii="Arial" w:hAnsi="Arial" w:cs="Arial"/>
              </w:rPr>
            </w:pPr>
            <w:r w:rsidRPr="0082000F">
              <w:rPr>
                <w:rFonts w:ascii="Arial" w:hAnsi="Arial" w:cs="Arial"/>
              </w:rPr>
              <w:t>Day 5:</w:t>
            </w:r>
          </w:p>
          <w:p w14:paraId="40D91CC0" w14:textId="77777777" w:rsidR="002E79BE" w:rsidRPr="0082000F" w:rsidRDefault="002E79BE" w:rsidP="002E79BE">
            <w:pPr>
              <w:rPr>
                <w:rFonts w:ascii="Arial" w:hAnsi="Arial" w:cs="Arial"/>
              </w:rPr>
            </w:pPr>
          </w:p>
          <w:p w14:paraId="6430BB1A" w14:textId="77777777" w:rsidR="002E79BE" w:rsidRPr="0082000F" w:rsidRDefault="002E79BE" w:rsidP="002E79BE">
            <w:pPr>
              <w:rPr>
                <w:rFonts w:ascii="Arial" w:hAnsi="Arial" w:cs="Arial"/>
              </w:rPr>
            </w:pPr>
          </w:p>
        </w:tc>
        <w:tc>
          <w:tcPr>
            <w:tcW w:w="1597" w:type="dxa"/>
            <w:shd w:val="clear" w:color="auto" w:fill="auto"/>
          </w:tcPr>
          <w:p w14:paraId="3C86CDFB" w14:textId="77777777" w:rsidR="002E79BE" w:rsidRPr="0082000F" w:rsidRDefault="002E79BE" w:rsidP="002E79BE">
            <w:pPr>
              <w:rPr>
                <w:rFonts w:ascii="Arial" w:hAnsi="Arial" w:cs="Arial"/>
              </w:rPr>
            </w:pPr>
          </w:p>
        </w:tc>
        <w:tc>
          <w:tcPr>
            <w:tcW w:w="1597" w:type="dxa"/>
            <w:shd w:val="clear" w:color="auto" w:fill="auto"/>
          </w:tcPr>
          <w:p w14:paraId="1A98E17D" w14:textId="77777777" w:rsidR="002E79BE" w:rsidRPr="0082000F" w:rsidRDefault="002E79BE" w:rsidP="002E79BE">
            <w:pPr>
              <w:rPr>
                <w:rFonts w:ascii="Arial" w:hAnsi="Arial" w:cs="Arial"/>
              </w:rPr>
            </w:pPr>
          </w:p>
        </w:tc>
        <w:tc>
          <w:tcPr>
            <w:tcW w:w="1597" w:type="dxa"/>
            <w:shd w:val="clear" w:color="auto" w:fill="auto"/>
          </w:tcPr>
          <w:p w14:paraId="760F40F0" w14:textId="77777777" w:rsidR="002E79BE" w:rsidRPr="0082000F" w:rsidRDefault="002E79BE" w:rsidP="002E79BE">
            <w:pPr>
              <w:rPr>
                <w:rFonts w:ascii="Arial" w:hAnsi="Arial" w:cs="Arial"/>
              </w:rPr>
            </w:pPr>
          </w:p>
        </w:tc>
        <w:tc>
          <w:tcPr>
            <w:tcW w:w="1598" w:type="dxa"/>
            <w:shd w:val="clear" w:color="auto" w:fill="auto"/>
          </w:tcPr>
          <w:p w14:paraId="423B30CC" w14:textId="77777777" w:rsidR="002E79BE" w:rsidRPr="0082000F" w:rsidRDefault="002E79BE" w:rsidP="002E79BE">
            <w:pPr>
              <w:rPr>
                <w:rFonts w:ascii="Arial" w:hAnsi="Arial" w:cs="Arial"/>
              </w:rPr>
            </w:pPr>
          </w:p>
        </w:tc>
        <w:tc>
          <w:tcPr>
            <w:tcW w:w="1518" w:type="dxa"/>
            <w:shd w:val="clear" w:color="auto" w:fill="auto"/>
          </w:tcPr>
          <w:p w14:paraId="73CBD474" w14:textId="77777777" w:rsidR="002E79BE" w:rsidRPr="0082000F" w:rsidRDefault="002E79BE" w:rsidP="002E79BE">
            <w:pPr>
              <w:rPr>
                <w:rFonts w:ascii="Arial" w:hAnsi="Arial" w:cs="Arial"/>
              </w:rPr>
            </w:pPr>
          </w:p>
        </w:tc>
      </w:tr>
      <w:tr w:rsidR="0082000F" w:rsidRPr="0082000F" w14:paraId="59803693" w14:textId="77777777" w:rsidTr="0082000F">
        <w:trPr>
          <w:jc w:val="center"/>
        </w:trPr>
        <w:tc>
          <w:tcPr>
            <w:tcW w:w="1669" w:type="dxa"/>
            <w:shd w:val="clear" w:color="auto" w:fill="auto"/>
          </w:tcPr>
          <w:p w14:paraId="081248C1" w14:textId="77777777" w:rsidR="00B151FF" w:rsidRPr="0082000F" w:rsidRDefault="00B151FF" w:rsidP="002E79BE">
            <w:pPr>
              <w:rPr>
                <w:rFonts w:ascii="Arial" w:hAnsi="Arial" w:cs="Arial"/>
              </w:rPr>
            </w:pPr>
            <w:r w:rsidRPr="0082000F">
              <w:rPr>
                <w:rFonts w:ascii="Arial" w:hAnsi="Arial" w:cs="Arial"/>
              </w:rPr>
              <w:t>Day 6:</w:t>
            </w:r>
          </w:p>
          <w:p w14:paraId="407DCAE3" w14:textId="77777777" w:rsidR="00B151FF" w:rsidRPr="0082000F" w:rsidRDefault="00B151FF" w:rsidP="002E79BE">
            <w:pPr>
              <w:rPr>
                <w:rFonts w:ascii="Arial" w:hAnsi="Arial" w:cs="Arial"/>
              </w:rPr>
            </w:pPr>
          </w:p>
          <w:p w14:paraId="34DD37D7" w14:textId="77777777" w:rsidR="00B151FF" w:rsidRPr="0082000F" w:rsidRDefault="00B151FF" w:rsidP="002E79BE">
            <w:pPr>
              <w:rPr>
                <w:rFonts w:ascii="Arial" w:hAnsi="Arial" w:cs="Arial"/>
              </w:rPr>
            </w:pPr>
          </w:p>
        </w:tc>
        <w:tc>
          <w:tcPr>
            <w:tcW w:w="1597" w:type="dxa"/>
            <w:shd w:val="clear" w:color="auto" w:fill="auto"/>
          </w:tcPr>
          <w:p w14:paraId="25B3F0A0" w14:textId="77777777" w:rsidR="00B151FF" w:rsidRPr="0082000F" w:rsidRDefault="00B151FF" w:rsidP="002E79BE">
            <w:pPr>
              <w:rPr>
                <w:rFonts w:ascii="Arial" w:hAnsi="Arial" w:cs="Arial"/>
              </w:rPr>
            </w:pPr>
          </w:p>
        </w:tc>
        <w:tc>
          <w:tcPr>
            <w:tcW w:w="1597" w:type="dxa"/>
            <w:shd w:val="clear" w:color="auto" w:fill="auto"/>
          </w:tcPr>
          <w:p w14:paraId="0322E27A" w14:textId="77777777" w:rsidR="00B151FF" w:rsidRPr="0082000F" w:rsidRDefault="00B151FF" w:rsidP="002E79BE">
            <w:pPr>
              <w:rPr>
                <w:rFonts w:ascii="Arial" w:hAnsi="Arial" w:cs="Arial"/>
              </w:rPr>
            </w:pPr>
          </w:p>
        </w:tc>
        <w:tc>
          <w:tcPr>
            <w:tcW w:w="1597" w:type="dxa"/>
            <w:shd w:val="clear" w:color="auto" w:fill="auto"/>
          </w:tcPr>
          <w:p w14:paraId="6C570635" w14:textId="77777777" w:rsidR="00B151FF" w:rsidRPr="0082000F" w:rsidRDefault="00B151FF" w:rsidP="002E79BE">
            <w:pPr>
              <w:rPr>
                <w:rFonts w:ascii="Arial" w:hAnsi="Arial" w:cs="Arial"/>
              </w:rPr>
            </w:pPr>
          </w:p>
        </w:tc>
        <w:tc>
          <w:tcPr>
            <w:tcW w:w="1598" w:type="dxa"/>
            <w:shd w:val="clear" w:color="auto" w:fill="auto"/>
          </w:tcPr>
          <w:p w14:paraId="61961FAE" w14:textId="77777777" w:rsidR="00B151FF" w:rsidRPr="0082000F" w:rsidRDefault="00B151FF" w:rsidP="002E79BE">
            <w:pPr>
              <w:rPr>
                <w:rFonts w:ascii="Arial" w:hAnsi="Arial" w:cs="Arial"/>
              </w:rPr>
            </w:pPr>
          </w:p>
        </w:tc>
        <w:tc>
          <w:tcPr>
            <w:tcW w:w="1518" w:type="dxa"/>
            <w:shd w:val="clear" w:color="auto" w:fill="auto"/>
          </w:tcPr>
          <w:p w14:paraId="574A53DD" w14:textId="77777777" w:rsidR="00B151FF" w:rsidRPr="0082000F" w:rsidRDefault="00B151FF" w:rsidP="002E79BE">
            <w:pPr>
              <w:rPr>
                <w:rFonts w:ascii="Arial" w:hAnsi="Arial" w:cs="Arial"/>
              </w:rPr>
            </w:pPr>
          </w:p>
        </w:tc>
      </w:tr>
      <w:tr w:rsidR="0082000F" w:rsidRPr="0082000F" w14:paraId="1A45881B" w14:textId="77777777" w:rsidTr="0082000F">
        <w:trPr>
          <w:jc w:val="center"/>
        </w:trPr>
        <w:tc>
          <w:tcPr>
            <w:tcW w:w="1669" w:type="dxa"/>
            <w:shd w:val="clear" w:color="auto" w:fill="auto"/>
          </w:tcPr>
          <w:p w14:paraId="26BA97D2" w14:textId="77777777" w:rsidR="00B151FF" w:rsidRPr="0082000F" w:rsidRDefault="00B151FF" w:rsidP="002E79BE">
            <w:pPr>
              <w:rPr>
                <w:rFonts w:ascii="Arial" w:hAnsi="Arial" w:cs="Arial"/>
              </w:rPr>
            </w:pPr>
            <w:r w:rsidRPr="0082000F">
              <w:rPr>
                <w:rFonts w:ascii="Arial" w:hAnsi="Arial" w:cs="Arial"/>
              </w:rPr>
              <w:t>Day 7:</w:t>
            </w:r>
          </w:p>
          <w:p w14:paraId="5F5F14C6" w14:textId="77777777" w:rsidR="00B151FF" w:rsidRPr="0082000F" w:rsidRDefault="00B151FF" w:rsidP="002E79BE">
            <w:pPr>
              <w:rPr>
                <w:rFonts w:ascii="Arial" w:hAnsi="Arial" w:cs="Arial"/>
              </w:rPr>
            </w:pPr>
          </w:p>
          <w:p w14:paraId="5DACE6B1" w14:textId="77777777" w:rsidR="00B151FF" w:rsidRPr="0082000F" w:rsidRDefault="00B151FF" w:rsidP="002E79BE">
            <w:pPr>
              <w:rPr>
                <w:rFonts w:ascii="Arial" w:hAnsi="Arial" w:cs="Arial"/>
              </w:rPr>
            </w:pPr>
          </w:p>
        </w:tc>
        <w:tc>
          <w:tcPr>
            <w:tcW w:w="1597" w:type="dxa"/>
            <w:shd w:val="clear" w:color="auto" w:fill="auto"/>
          </w:tcPr>
          <w:p w14:paraId="4D1AEA51" w14:textId="77777777" w:rsidR="00B151FF" w:rsidRPr="0082000F" w:rsidRDefault="00B151FF" w:rsidP="002E79BE">
            <w:pPr>
              <w:rPr>
                <w:rFonts w:ascii="Arial" w:hAnsi="Arial" w:cs="Arial"/>
              </w:rPr>
            </w:pPr>
          </w:p>
        </w:tc>
        <w:tc>
          <w:tcPr>
            <w:tcW w:w="1597" w:type="dxa"/>
            <w:shd w:val="clear" w:color="auto" w:fill="auto"/>
          </w:tcPr>
          <w:p w14:paraId="1C9C1359" w14:textId="77777777" w:rsidR="00B151FF" w:rsidRPr="0082000F" w:rsidRDefault="00B151FF" w:rsidP="002E79BE">
            <w:pPr>
              <w:rPr>
                <w:rFonts w:ascii="Arial" w:hAnsi="Arial" w:cs="Arial"/>
              </w:rPr>
            </w:pPr>
          </w:p>
        </w:tc>
        <w:tc>
          <w:tcPr>
            <w:tcW w:w="1597" w:type="dxa"/>
            <w:shd w:val="clear" w:color="auto" w:fill="auto"/>
          </w:tcPr>
          <w:p w14:paraId="2A9F02B8" w14:textId="77777777" w:rsidR="00B151FF" w:rsidRPr="0082000F" w:rsidRDefault="00B151FF" w:rsidP="002E79BE">
            <w:pPr>
              <w:rPr>
                <w:rFonts w:ascii="Arial" w:hAnsi="Arial" w:cs="Arial"/>
              </w:rPr>
            </w:pPr>
          </w:p>
        </w:tc>
        <w:tc>
          <w:tcPr>
            <w:tcW w:w="1598" w:type="dxa"/>
            <w:shd w:val="clear" w:color="auto" w:fill="auto"/>
          </w:tcPr>
          <w:p w14:paraId="313807F7" w14:textId="77777777" w:rsidR="00B151FF" w:rsidRPr="0082000F" w:rsidRDefault="00B151FF" w:rsidP="002E79BE">
            <w:pPr>
              <w:rPr>
                <w:rFonts w:ascii="Arial" w:hAnsi="Arial" w:cs="Arial"/>
              </w:rPr>
            </w:pPr>
          </w:p>
        </w:tc>
        <w:tc>
          <w:tcPr>
            <w:tcW w:w="1518" w:type="dxa"/>
            <w:shd w:val="clear" w:color="auto" w:fill="auto"/>
          </w:tcPr>
          <w:p w14:paraId="4D964E45" w14:textId="77777777" w:rsidR="00B151FF" w:rsidRPr="0082000F" w:rsidRDefault="00B151FF" w:rsidP="002E79BE">
            <w:pPr>
              <w:rPr>
                <w:rFonts w:ascii="Arial" w:hAnsi="Arial" w:cs="Arial"/>
              </w:rPr>
            </w:pPr>
          </w:p>
        </w:tc>
      </w:tr>
    </w:tbl>
    <w:p w14:paraId="788341E1" w14:textId="77777777" w:rsidR="00766AC1" w:rsidRPr="00C12C6C" w:rsidRDefault="00766AC1" w:rsidP="00766AC1">
      <w:pPr>
        <w:ind w:left="720" w:hanging="360"/>
        <w:rPr>
          <w:rFonts w:ascii="Arial" w:hAnsi="Arial" w:cs="Arial"/>
        </w:rPr>
      </w:pPr>
    </w:p>
    <w:p w14:paraId="5E835F47" w14:textId="77777777" w:rsidR="000F0209" w:rsidRPr="00C12C6C" w:rsidRDefault="000F0209" w:rsidP="00C12C6C">
      <w:pPr>
        <w:numPr>
          <w:ilvl w:val="1"/>
          <w:numId w:val="3"/>
        </w:numPr>
        <w:tabs>
          <w:tab w:val="clear" w:pos="1800"/>
        </w:tabs>
        <w:ind w:left="360" w:hanging="360"/>
        <w:rPr>
          <w:rFonts w:ascii="Arial" w:hAnsi="Arial" w:cs="Arial"/>
        </w:rPr>
      </w:pPr>
      <w:r w:rsidRPr="00C12C6C">
        <w:rPr>
          <w:rFonts w:ascii="Arial" w:hAnsi="Arial" w:cs="Arial"/>
        </w:rPr>
        <w:t>Record your observations carefully over the next week.</w:t>
      </w:r>
    </w:p>
    <w:p w14:paraId="70EB2173" w14:textId="77777777" w:rsidR="00546918" w:rsidRPr="00C12C6C" w:rsidRDefault="00546918">
      <w:pPr>
        <w:rPr>
          <w:rFonts w:ascii="Arial" w:hAnsi="Arial" w:cs="Arial"/>
        </w:rPr>
      </w:pPr>
    </w:p>
    <w:p w14:paraId="076F1FE2" w14:textId="77777777" w:rsidR="00496475" w:rsidRPr="00C12C6C" w:rsidRDefault="001D191D" w:rsidP="00496475">
      <w:pPr>
        <w:rPr>
          <w:rFonts w:ascii="Arial" w:hAnsi="Arial" w:cs="Arial"/>
          <w:sz w:val="28"/>
          <w:szCs w:val="28"/>
        </w:rPr>
      </w:pPr>
      <w:r w:rsidRPr="00C12C6C">
        <w:rPr>
          <w:rFonts w:ascii="Arial" w:hAnsi="Arial" w:cs="Arial"/>
          <w:sz w:val="28"/>
          <w:szCs w:val="28"/>
        </w:rPr>
        <w:t xml:space="preserve">Laboratory Day </w:t>
      </w:r>
      <w:r w:rsidR="002E1D6D" w:rsidRPr="00C12C6C">
        <w:rPr>
          <w:rFonts w:ascii="Arial" w:hAnsi="Arial" w:cs="Arial"/>
          <w:sz w:val="28"/>
          <w:szCs w:val="28"/>
        </w:rPr>
        <w:t>2</w:t>
      </w:r>
      <w:r w:rsidRPr="00C12C6C">
        <w:rPr>
          <w:rFonts w:ascii="Arial" w:hAnsi="Arial" w:cs="Arial"/>
          <w:sz w:val="28"/>
          <w:szCs w:val="28"/>
        </w:rPr>
        <w:t xml:space="preserve"> </w:t>
      </w:r>
    </w:p>
    <w:p w14:paraId="4D26D22E" w14:textId="77777777" w:rsidR="00DF0D11" w:rsidRPr="00C12C6C" w:rsidRDefault="00DF0D11" w:rsidP="00C12C6C">
      <w:pPr>
        <w:numPr>
          <w:ilvl w:val="1"/>
          <w:numId w:val="3"/>
        </w:numPr>
        <w:tabs>
          <w:tab w:val="clear" w:pos="1800"/>
        </w:tabs>
        <w:ind w:left="360" w:hanging="360"/>
        <w:rPr>
          <w:rFonts w:ascii="Arial" w:hAnsi="Arial" w:cs="Arial"/>
        </w:rPr>
      </w:pPr>
      <w:r w:rsidRPr="00C12C6C">
        <w:rPr>
          <w:rFonts w:ascii="Arial" w:hAnsi="Arial" w:cs="Arial"/>
        </w:rPr>
        <w:t>At the end of the week, record a final set of observations.  Examine each cup with a magnifying glass.</w:t>
      </w:r>
    </w:p>
    <w:p w14:paraId="655A0793" w14:textId="77777777" w:rsidR="00DF0D11" w:rsidRPr="00C12C6C" w:rsidRDefault="00DF0D11" w:rsidP="00C12C6C">
      <w:pPr>
        <w:ind w:left="360" w:hanging="360"/>
        <w:rPr>
          <w:rFonts w:ascii="Arial" w:hAnsi="Arial" w:cs="Arial"/>
        </w:rPr>
      </w:pPr>
    </w:p>
    <w:p w14:paraId="49E17C93" w14:textId="77777777" w:rsidR="00C12C6C" w:rsidRPr="00C12C6C" w:rsidRDefault="00DF0D11" w:rsidP="00C12C6C">
      <w:pPr>
        <w:numPr>
          <w:ilvl w:val="1"/>
          <w:numId w:val="3"/>
        </w:numPr>
        <w:tabs>
          <w:tab w:val="clear" w:pos="1800"/>
        </w:tabs>
        <w:ind w:left="360" w:hanging="360"/>
        <w:rPr>
          <w:rFonts w:ascii="Arial" w:hAnsi="Arial" w:cs="Arial"/>
        </w:rPr>
      </w:pPr>
      <w:r w:rsidRPr="00C12C6C">
        <w:rPr>
          <w:rFonts w:ascii="Arial" w:hAnsi="Arial" w:cs="Arial"/>
        </w:rPr>
        <w:t>Discuss the results you obtained with your group.  Compare all of the cups in a given experimental condition (e.g. all the cups at one temperature).  Did you find the same result in all of the cups within each experimental condition?  If you found differences between cups in the same experimental condition, what might account for these differences?</w:t>
      </w:r>
    </w:p>
    <w:p w14:paraId="6A74FC00" w14:textId="77777777" w:rsidR="00C12C6C" w:rsidRPr="00C12C6C" w:rsidRDefault="00C12C6C" w:rsidP="00C12C6C">
      <w:pPr>
        <w:ind w:left="360" w:hanging="360"/>
        <w:rPr>
          <w:rFonts w:ascii="Arial" w:hAnsi="Arial" w:cs="Arial"/>
        </w:rPr>
      </w:pPr>
    </w:p>
    <w:p w14:paraId="24F47BB8" w14:textId="77777777" w:rsidR="00C12C6C" w:rsidRPr="00C12C6C" w:rsidRDefault="00C12C6C" w:rsidP="00C12C6C">
      <w:pPr>
        <w:ind w:left="360"/>
        <w:rPr>
          <w:rFonts w:ascii="Arial" w:hAnsi="Arial" w:cs="Arial"/>
        </w:rPr>
      </w:pPr>
      <w:r w:rsidRPr="00C12C6C">
        <w:rPr>
          <w:rFonts w:ascii="Arial" w:hAnsi="Arial" w:cs="Arial"/>
        </w:rPr>
        <w:t>W</w:t>
      </w:r>
      <w:r w:rsidR="00DF0D11" w:rsidRPr="00C12C6C">
        <w:rPr>
          <w:rFonts w:ascii="Arial" w:hAnsi="Arial" w:cs="Arial"/>
        </w:rPr>
        <w:t xml:space="preserve">hat differences do you notice between the cups in different experimental conditions?  For example, did mold growth differ depending on temperature? </w:t>
      </w:r>
    </w:p>
    <w:p w14:paraId="523B1503" w14:textId="77777777" w:rsidR="00C12C6C" w:rsidRPr="00C12C6C" w:rsidRDefault="00C12C6C" w:rsidP="00C12C6C">
      <w:pPr>
        <w:ind w:left="360" w:hanging="360"/>
        <w:rPr>
          <w:rFonts w:ascii="Arial" w:hAnsi="Arial" w:cs="Arial"/>
        </w:rPr>
      </w:pPr>
    </w:p>
    <w:p w14:paraId="3FA205C2" w14:textId="77777777" w:rsidR="00C12C6C" w:rsidRPr="00C12C6C" w:rsidRDefault="00DF0D11" w:rsidP="00C12C6C">
      <w:pPr>
        <w:numPr>
          <w:ilvl w:val="1"/>
          <w:numId w:val="3"/>
        </w:numPr>
        <w:tabs>
          <w:tab w:val="clear" w:pos="1800"/>
        </w:tabs>
        <w:ind w:left="360" w:hanging="360"/>
        <w:rPr>
          <w:rFonts w:ascii="Arial" w:hAnsi="Arial" w:cs="Arial"/>
        </w:rPr>
      </w:pPr>
      <w:r w:rsidRPr="00C12C6C">
        <w:rPr>
          <w:rFonts w:ascii="Arial" w:hAnsi="Arial" w:cs="Arial"/>
        </w:rPr>
        <w:t>Prepare a report on your experimental hypothesis, results, and interpretation for</w:t>
      </w:r>
      <w:r w:rsidR="00C12C6C" w:rsidRPr="00C12C6C">
        <w:rPr>
          <w:rFonts w:ascii="Arial" w:hAnsi="Arial" w:cs="Arial"/>
        </w:rPr>
        <w:t xml:space="preserve"> the rest of the class.</w:t>
      </w:r>
    </w:p>
    <w:p w14:paraId="45C3AC02" w14:textId="77777777" w:rsidR="00C12C6C" w:rsidRPr="00C12C6C" w:rsidRDefault="00C12C6C" w:rsidP="00C12C6C">
      <w:pPr>
        <w:ind w:left="360" w:hanging="360"/>
        <w:rPr>
          <w:rFonts w:ascii="Arial" w:hAnsi="Arial" w:cs="Arial"/>
        </w:rPr>
      </w:pPr>
    </w:p>
    <w:p w14:paraId="7EAA9BF8" w14:textId="77777777" w:rsidR="00DF0D11" w:rsidRPr="00C12C6C" w:rsidRDefault="00DF0D11" w:rsidP="00C12C6C">
      <w:pPr>
        <w:numPr>
          <w:ilvl w:val="1"/>
          <w:numId w:val="3"/>
        </w:numPr>
        <w:tabs>
          <w:tab w:val="clear" w:pos="1800"/>
        </w:tabs>
        <w:ind w:left="360" w:hanging="360"/>
        <w:rPr>
          <w:rFonts w:ascii="Arial" w:hAnsi="Arial" w:cs="Arial"/>
        </w:rPr>
      </w:pPr>
      <w:r w:rsidRPr="00C12C6C">
        <w:rPr>
          <w:rFonts w:ascii="Arial" w:hAnsi="Arial" w:cs="Arial"/>
        </w:rPr>
        <w:t xml:space="preserve">Based on the results from all of your class’s experiments on mold growth, what can you conclude about the factors that influence mold growth?  What can you conclude about the best ways to store food?  </w:t>
      </w:r>
    </w:p>
    <w:sectPr w:rsidR="00DF0D11" w:rsidRPr="00C12C6C" w:rsidSect="00AD6944">
      <w:type w:val="continuous"/>
      <w:pgSz w:w="12240" w:h="15840"/>
      <w:pgMar w:top="1152"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AD6E" w14:textId="77777777" w:rsidR="006245F8" w:rsidRDefault="006245F8">
      <w:r>
        <w:separator/>
      </w:r>
    </w:p>
  </w:endnote>
  <w:endnote w:type="continuationSeparator" w:id="0">
    <w:p w14:paraId="34052648" w14:textId="77777777" w:rsidR="006245F8" w:rsidRDefault="006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C9B0" w14:textId="77777777" w:rsidR="006245F8" w:rsidRDefault="006245F8">
      <w:r>
        <w:separator/>
      </w:r>
    </w:p>
  </w:footnote>
  <w:footnote w:type="continuationSeparator" w:id="0">
    <w:p w14:paraId="7DC7E89D" w14:textId="77777777" w:rsidR="006245F8" w:rsidRDefault="006245F8">
      <w:r>
        <w:continuationSeparator/>
      </w:r>
    </w:p>
  </w:footnote>
  <w:footnote w:id="1">
    <w:p w14:paraId="0080EA2F" w14:textId="669B5D11" w:rsidR="00AD6944" w:rsidRPr="00EA22D5" w:rsidRDefault="00AD6944" w:rsidP="00AD6944">
      <w:pPr>
        <w:widowControl w:val="0"/>
        <w:autoSpaceDE w:val="0"/>
        <w:autoSpaceDN w:val="0"/>
        <w:adjustRightInd w:val="0"/>
        <w:rPr>
          <w:rFonts w:ascii="Arial" w:hAnsi="Arial" w:cs="Arial"/>
          <w:sz w:val="16"/>
          <w:szCs w:val="16"/>
        </w:rPr>
      </w:pPr>
      <w:r w:rsidRPr="00EA22D5">
        <w:rPr>
          <w:rStyle w:val="FootnoteReference"/>
          <w:rFonts w:ascii="Arial" w:hAnsi="Arial" w:cs="Arial"/>
          <w:sz w:val="16"/>
          <w:szCs w:val="16"/>
        </w:rPr>
        <w:footnoteRef/>
      </w:r>
      <w:r w:rsidRPr="00EA22D5">
        <w:rPr>
          <w:rFonts w:ascii="Arial" w:hAnsi="Arial" w:cs="Arial"/>
          <w:sz w:val="16"/>
          <w:szCs w:val="16"/>
        </w:rPr>
        <w:t xml:space="preserve"> Teachers are encouraged to copy this student handout for classroom use.  A Word file (which can be used to prepare a modified version if desired), </w:t>
      </w:r>
      <w:r w:rsidRPr="00EA22D5">
        <w:rPr>
          <w:rStyle w:val="Emphasis"/>
          <w:rFonts w:ascii="Arial" w:hAnsi="Arial" w:cs="Arial"/>
          <w:i w:val="0"/>
          <w:iCs w:val="0"/>
          <w:sz w:val="16"/>
          <w:szCs w:val="16"/>
        </w:rPr>
        <w:t>Teacher Preparation Notes, comments, and the complete list of our hands-on activities are available at</w:t>
      </w:r>
      <w:r w:rsidRPr="00EA22D5">
        <w:rPr>
          <w:rFonts w:ascii="Arial" w:hAnsi="Arial" w:cs="Arial"/>
          <w:sz w:val="16"/>
          <w:szCs w:val="16"/>
        </w:rPr>
        <w:t xml:space="preserve"> </w:t>
      </w:r>
      <w:hyperlink r:id="rId1" w:history="1">
        <w:r w:rsidR="00237B21">
          <w:rPr>
            <w:rStyle w:val="Hyperlink"/>
            <w:rFonts w:ascii="Arial" w:hAnsi="Arial" w:cs="Arial"/>
            <w:sz w:val="16"/>
            <w:szCs w:val="16"/>
          </w:rPr>
          <w:t>http://serendipstudio.org/sci_edu/waldron/</w:t>
        </w:r>
      </w:hyperlink>
      <w:bookmarkStart w:id="0" w:name="_GoBack"/>
      <w:bookmarkEnd w:id="0"/>
      <w:r w:rsidRPr="00EA22D5">
        <w:rPr>
          <w:rFonts w:ascii="Arial" w:hAnsi="Arial" w:cs="Arial"/>
          <w:sz w:val="16"/>
          <w:szCs w:val="16"/>
        </w:rPr>
        <w:t xml:space="preserve">.  </w:t>
      </w:r>
    </w:p>
    <w:p w14:paraId="6CA4C2DF" w14:textId="77777777" w:rsidR="00AD6944" w:rsidRDefault="00AD694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4064"/>
    <w:multiLevelType w:val="hybridMultilevel"/>
    <w:tmpl w:val="0D98B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B21CE"/>
    <w:multiLevelType w:val="hybridMultilevel"/>
    <w:tmpl w:val="35288748"/>
    <w:lvl w:ilvl="0" w:tplc="E856F2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A979C7"/>
    <w:multiLevelType w:val="multilevel"/>
    <w:tmpl w:val="858CE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0310FDB"/>
    <w:multiLevelType w:val="hybridMultilevel"/>
    <w:tmpl w:val="0D98BE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C4F9E"/>
    <w:multiLevelType w:val="hybridMultilevel"/>
    <w:tmpl w:val="446AF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2E1BCD"/>
    <w:multiLevelType w:val="hybridMultilevel"/>
    <w:tmpl w:val="4EC8E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347A8A"/>
    <w:multiLevelType w:val="hybridMultilevel"/>
    <w:tmpl w:val="416E6E74"/>
    <w:lvl w:ilvl="0" w:tplc="04090001">
      <w:start w:val="1"/>
      <w:numFmt w:val="bullet"/>
      <w:lvlText w:val=""/>
      <w:lvlJc w:val="left"/>
      <w:pPr>
        <w:tabs>
          <w:tab w:val="num" w:pos="720"/>
        </w:tabs>
        <w:ind w:left="720" w:hanging="360"/>
      </w:pPr>
      <w:rPr>
        <w:rFonts w:ascii="Symbol" w:hAnsi="Symbol" w:hint="default"/>
      </w:rPr>
    </w:lvl>
    <w:lvl w:ilvl="1" w:tplc="E856F242">
      <w:start w:val="1"/>
      <w:numFmt w:val="decimal"/>
      <w:lvlText w:val="%2."/>
      <w:lvlJc w:val="left"/>
      <w:pPr>
        <w:tabs>
          <w:tab w:val="num" w:pos="1800"/>
        </w:tabs>
        <w:ind w:left="1800" w:hanging="720"/>
      </w:pPr>
      <w:rPr>
        <w:rFonts w:hint="default"/>
      </w:rPr>
    </w:lvl>
    <w:lvl w:ilvl="2" w:tplc="FFFFFFFF">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3F035B"/>
    <w:multiLevelType w:val="hybridMultilevel"/>
    <w:tmpl w:val="C220F6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7AFCCEED-7BD9-4271-9F40-272EE4A01A26}"/>
    <w:docVar w:name="dgnword-eventsink" w:val="481151864"/>
  </w:docVars>
  <w:rsids>
    <w:rsidRoot w:val="000F0209"/>
    <w:rsid w:val="00050322"/>
    <w:rsid w:val="000765B4"/>
    <w:rsid w:val="00083DB8"/>
    <w:rsid w:val="00084B45"/>
    <w:rsid w:val="00094517"/>
    <w:rsid w:val="000D3CD5"/>
    <w:rsid w:val="000F0209"/>
    <w:rsid w:val="00105E5E"/>
    <w:rsid w:val="00167140"/>
    <w:rsid w:val="001D191D"/>
    <w:rsid w:val="001D2957"/>
    <w:rsid w:val="00237B21"/>
    <w:rsid w:val="002467C3"/>
    <w:rsid w:val="002703F7"/>
    <w:rsid w:val="002E1D6D"/>
    <w:rsid w:val="002E79BE"/>
    <w:rsid w:val="00326196"/>
    <w:rsid w:val="00331147"/>
    <w:rsid w:val="00346A16"/>
    <w:rsid w:val="003E559F"/>
    <w:rsid w:val="00414530"/>
    <w:rsid w:val="00496475"/>
    <w:rsid w:val="004A0BFF"/>
    <w:rsid w:val="0051499D"/>
    <w:rsid w:val="00526A36"/>
    <w:rsid w:val="00546918"/>
    <w:rsid w:val="00557534"/>
    <w:rsid w:val="005D440F"/>
    <w:rsid w:val="006245F8"/>
    <w:rsid w:val="00624F47"/>
    <w:rsid w:val="00631263"/>
    <w:rsid w:val="00766AC1"/>
    <w:rsid w:val="007B4899"/>
    <w:rsid w:val="00802680"/>
    <w:rsid w:val="00813286"/>
    <w:rsid w:val="0082000F"/>
    <w:rsid w:val="00830E77"/>
    <w:rsid w:val="008913C1"/>
    <w:rsid w:val="008B0519"/>
    <w:rsid w:val="008D4D06"/>
    <w:rsid w:val="008E4D84"/>
    <w:rsid w:val="00906069"/>
    <w:rsid w:val="0092731E"/>
    <w:rsid w:val="00A10BC2"/>
    <w:rsid w:val="00A17190"/>
    <w:rsid w:val="00AD3D36"/>
    <w:rsid w:val="00AD6944"/>
    <w:rsid w:val="00B042C9"/>
    <w:rsid w:val="00B151FF"/>
    <w:rsid w:val="00B32A34"/>
    <w:rsid w:val="00B4684A"/>
    <w:rsid w:val="00B53626"/>
    <w:rsid w:val="00BB5475"/>
    <w:rsid w:val="00C12C6C"/>
    <w:rsid w:val="00C420FF"/>
    <w:rsid w:val="00C54AA2"/>
    <w:rsid w:val="00CC6A0E"/>
    <w:rsid w:val="00D9696C"/>
    <w:rsid w:val="00DE0251"/>
    <w:rsid w:val="00DF03EB"/>
    <w:rsid w:val="00DF0D11"/>
    <w:rsid w:val="00E32E78"/>
    <w:rsid w:val="00E525E1"/>
    <w:rsid w:val="00E727D1"/>
    <w:rsid w:val="00EB4A7D"/>
    <w:rsid w:val="00FA4F21"/>
    <w:rsid w:val="00FC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056898"/>
  <w15:chartTrackingRefBased/>
  <w15:docId w15:val="{491E60D5-3A84-4EC6-B04D-23537219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SansMS" w:hAnsi="ComicSansMS"/>
    </w:rPr>
  </w:style>
  <w:style w:type="paragraph" w:customStyle="1" w:styleId="protocoltitle">
    <w:name w:val="protocol title"/>
    <w:basedOn w:val="Default"/>
    <w:next w:val="Default"/>
    <w:rPr>
      <w:szCs w:val="24"/>
    </w:rPr>
  </w:style>
  <w:style w:type="paragraph" w:styleId="BodyText">
    <w:name w:val="Body Text"/>
    <w:basedOn w:val="Normal"/>
    <w:rPr>
      <w:sz w:val="16"/>
    </w:rPr>
  </w:style>
  <w:style w:type="paragraph" w:styleId="Header">
    <w:name w:val="header"/>
    <w:basedOn w:val="Normal"/>
    <w:rsid w:val="000765B4"/>
    <w:pPr>
      <w:tabs>
        <w:tab w:val="center" w:pos="4320"/>
        <w:tab w:val="right" w:pos="8640"/>
      </w:tabs>
    </w:pPr>
  </w:style>
  <w:style w:type="paragraph" w:styleId="Footer">
    <w:name w:val="footer"/>
    <w:basedOn w:val="Normal"/>
    <w:rsid w:val="000765B4"/>
    <w:pPr>
      <w:tabs>
        <w:tab w:val="center" w:pos="4320"/>
        <w:tab w:val="right" w:pos="8640"/>
      </w:tabs>
    </w:pPr>
  </w:style>
  <w:style w:type="table" w:styleId="TableGrid">
    <w:name w:val="Table Grid"/>
    <w:basedOn w:val="TableNormal"/>
    <w:rsid w:val="00076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D6944"/>
    <w:rPr>
      <w:sz w:val="20"/>
      <w:szCs w:val="20"/>
    </w:rPr>
  </w:style>
  <w:style w:type="character" w:styleId="FootnoteReference">
    <w:name w:val="footnote reference"/>
    <w:semiHidden/>
    <w:rsid w:val="00AD6944"/>
    <w:rPr>
      <w:vertAlign w:val="superscript"/>
    </w:rPr>
  </w:style>
  <w:style w:type="character" w:styleId="Hyperlink">
    <w:name w:val="Hyperlink"/>
    <w:rsid w:val="00AD6944"/>
    <w:rPr>
      <w:color w:val="0000FF"/>
      <w:u w:val="single"/>
    </w:rPr>
  </w:style>
  <w:style w:type="character" w:styleId="Emphasis">
    <w:name w:val="Emphasis"/>
    <w:qFormat/>
    <w:rsid w:val="00AD6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Moldy Jell-O </vt:lpstr>
    </vt:vector>
  </TitlesOfParts>
  <Company>University of Pennsylvania</Company>
  <LinksUpToDate>false</LinksUpToDate>
  <CharactersWithSpaces>5289</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Moldy Jell-O</dc:title>
  <dc:subject/>
  <dc:creator>Dr. Brenda Casper</dc:creator>
  <cp:keywords/>
  <dc:description/>
  <cp:lastModifiedBy>Ann Dixon</cp:lastModifiedBy>
  <cp:revision>3</cp:revision>
  <cp:lastPrinted>2008-12-28T18:50:00Z</cp:lastPrinted>
  <dcterms:created xsi:type="dcterms:W3CDTF">2016-08-11T12:40:00Z</dcterms:created>
  <dcterms:modified xsi:type="dcterms:W3CDTF">2018-05-30T18:48:00Z</dcterms:modified>
</cp:coreProperties>
</file>